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81C2" w14:textId="77777777" w:rsidR="00080420" w:rsidRDefault="00080420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E1AC643" wp14:editId="0434C8AB">
            <wp:simplePos x="0" y="0"/>
            <wp:positionH relativeFrom="column">
              <wp:posOffset>-504825</wp:posOffset>
            </wp:positionH>
            <wp:positionV relativeFrom="paragraph">
              <wp:posOffset>-438150</wp:posOffset>
            </wp:positionV>
            <wp:extent cx="3558540" cy="1152525"/>
            <wp:effectExtent l="0" t="0" r="3810" b="9525"/>
            <wp:wrapThrough wrapText="bothSides">
              <wp:wrapPolygon edited="0">
                <wp:start x="0" y="0"/>
                <wp:lineTo x="0" y="21421"/>
                <wp:lineTo x="21507" y="21421"/>
                <wp:lineTo x="21507" y="0"/>
                <wp:lineTo x="0" y="0"/>
              </wp:wrapPolygon>
            </wp:wrapThrough>
            <wp:docPr id="1" name="Picture 1" descr="Riverside 02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side 02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FDD65" w14:textId="77777777" w:rsidR="00080420" w:rsidRPr="00080420" w:rsidRDefault="00080420" w:rsidP="00080420">
      <w:pPr>
        <w:rPr>
          <w:rFonts w:ascii="Times New Roman" w:hAnsi="Times New Roman" w:cs="Times New Roman"/>
        </w:rPr>
      </w:pPr>
    </w:p>
    <w:p w14:paraId="2B3D5784" w14:textId="77777777" w:rsidR="00080420" w:rsidRPr="00080420" w:rsidRDefault="00080420" w:rsidP="00080420">
      <w:pPr>
        <w:rPr>
          <w:rFonts w:ascii="Times New Roman" w:hAnsi="Times New Roman" w:cs="Times New Roman"/>
        </w:rPr>
      </w:pPr>
    </w:p>
    <w:p w14:paraId="6B53250A" w14:textId="77777777" w:rsidR="00080420" w:rsidRPr="00BF2441" w:rsidRDefault="00BF2441" w:rsidP="000804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441">
        <w:rPr>
          <w:rFonts w:ascii="Times New Roman" w:hAnsi="Times New Roman" w:cs="Times New Roman"/>
          <w:b/>
          <w:sz w:val="36"/>
          <w:szCs w:val="36"/>
        </w:rPr>
        <w:t>Child Protection Policy</w:t>
      </w:r>
    </w:p>
    <w:p w14:paraId="6FC0D269" w14:textId="77777777" w:rsidR="00080420" w:rsidRDefault="00080420" w:rsidP="00080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507FF" w14:textId="77777777" w:rsidR="00080420" w:rsidRPr="00BF2441" w:rsidRDefault="00BF2441" w:rsidP="00080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441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020933D" w14:textId="77777777" w:rsidR="00BF2441" w:rsidRPr="00BF2441" w:rsidRDefault="00BF2441" w:rsidP="00080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BD3737" w14:textId="27593DC8" w:rsidR="003B0F01" w:rsidRPr="00BF2441" w:rsidRDefault="00170B93" w:rsidP="00080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Riverside Preschool</w:t>
      </w:r>
      <w:r w:rsidR="00BF2441">
        <w:rPr>
          <w:rFonts w:ascii="Times New Roman" w:hAnsi="Times New Roman" w:cs="Times New Roman"/>
          <w:sz w:val="24"/>
          <w:szCs w:val="24"/>
        </w:rPr>
        <w:t xml:space="preserve"> (‘the Preschool’)</w:t>
      </w:r>
      <w:r w:rsidRPr="00BF2441">
        <w:rPr>
          <w:rFonts w:ascii="Times New Roman" w:hAnsi="Times New Roman" w:cs="Times New Roman"/>
          <w:sz w:val="24"/>
          <w:szCs w:val="24"/>
        </w:rPr>
        <w:t xml:space="preserve"> is committed to providing an environment that fosters health, developm</w:t>
      </w:r>
      <w:r w:rsidR="004D0920">
        <w:rPr>
          <w:rFonts w:ascii="Times New Roman" w:hAnsi="Times New Roman" w:cs="Times New Roman"/>
          <w:sz w:val="24"/>
          <w:szCs w:val="24"/>
        </w:rPr>
        <w:t>ent, spirituality, self-respect and dignity and</w:t>
      </w:r>
      <w:r w:rsidRPr="00BF2441">
        <w:rPr>
          <w:rFonts w:ascii="Times New Roman" w:hAnsi="Times New Roman" w:cs="Times New Roman"/>
          <w:sz w:val="24"/>
          <w:szCs w:val="24"/>
        </w:rPr>
        <w:t xml:space="preserve"> that is free from violence and exploitation. Under the </w:t>
      </w:r>
      <w:r w:rsidRPr="00BF2441">
        <w:rPr>
          <w:rFonts w:ascii="Times New Roman" w:hAnsi="Times New Roman" w:cs="Times New Roman"/>
          <w:i/>
          <w:sz w:val="24"/>
          <w:szCs w:val="24"/>
        </w:rPr>
        <w:t>Children and Young Persons (Care and Protection) Act 1998</w:t>
      </w:r>
      <w:r w:rsidR="009E3E26">
        <w:rPr>
          <w:rFonts w:ascii="Times New Roman" w:hAnsi="Times New Roman" w:cs="Times New Roman"/>
          <w:sz w:val="24"/>
          <w:szCs w:val="24"/>
        </w:rPr>
        <w:t>,</w:t>
      </w:r>
      <w:r w:rsidRPr="00BF2441">
        <w:rPr>
          <w:rFonts w:ascii="Times New Roman" w:hAnsi="Times New Roman" w:cs="Times New Roman"/>
          <w:sz w:val="24"/>
          <w:szCs w:val="24"/>
        </w:rPr>
        <w:t xml:space="preserve"> children must receive the care and protection necessary to ensure their safety, welfare and wellbeing. All educators and volunteers of </w:t>
      </w:r>
      <w:r w:rsidR="009E3E26">
        <w:rPr>
          <w:rFonts w:ascii="Times New Roman" w:hAnsi="Times New Roman" w:cs="Times New Roman"/>
          <w:sz w:val="24"/>
          <w:szCs w:val="24"/>
        </w:rPr>
        <w:t>the Preschool</w:t>
      </w:r>
      <w:r w:rsidR="007C6670">
        <w:rPr>
          <w:rFonts w:ascii="Times New Roman" w:hAnsi="Times New Roman" w:cs="Times New Roman"/>
          <w:sz w:val="24"/>
          <w:szCs w:val="24"/>
        </w:rPr>
        <w:t xml:space="preserve"> are mandatory r</w:t>
      </w:r>
      <w:r w:rsidRPr="00BF2441">
        <w:rPr>
          <w:rFonts w:ascii="Times New Roman" w:hAnsi="Times New Roman" w:cs="Times New Roman"/>
          <w:sz w:val="24"/>
          <w:szCs w:val="24"/>
        </w:rPr>
        <w:t xml:space="preserve">eporters and are required to report to the </w:t>
      </w:r>
      <w:r w:rsidRPr="007C6670">
        <w:rPr>
          <w:rFonts w:ascii="Times New Roman" w:hAnsi="Times New Roman" w:cs="Times New Roman"/>
          <w:sz w:val="24"/>
          <w:szCs w:val="24"/>
        </w:rPr>
        <w:t xml:space="preserve">Child Protection Helpline </w:t>
      </w:r>
      <w:r w:rsidRPr="00BF2441">
        <w:rPr>
          <w:rFonts w:ascii="Times New Roman" w:hAnsi="Times New Roman" w:cs="Times New Roman"/>
          <w:sz w:val="24"/>
          <w:szCs w:val="24"/>
        </w:rPr>
        <w:t xml:space="preserve">if they have reasonable grounds to suspect a child is at risk of significant harm and have current concerns about the safety, welfare or wellbeing of a child where the concerns arise during or from their work. We are committed to ensuring all educators and </w:t>
      </w:r>
      <w:proofErr w:type="gramStart"/>
      <w:r w:rsidR="00F916CB" w:rsidRPr="00BF2441">
        <w:rPr>
          <w:rFonts w:ascii="Times New Roman" w:hAnsi="Times New Roman" w:cs="Times New Roman"/>
          <w:sz w:val="24"/>
          <w:szCs w:val="24"/>
        </w:rPr>
        <w:t>staff</w:t>
      </w:r>
      <w:r w:rsidR="00F916CB">
        <w:rPr>
          <w:rFonts w:ascii="Times New Roman" w:hAnsi="Times New Roman" w:cs="Times New Roman"/>
          <w:sz w:val="24"/>
          <w:szCs w:val="24"/>
        </w:rPr>
        <w:t xml:space="preserve"> </w:t>
      </w:r>
      <w:r w:rsidR="00F916CB" w:rsidRPr="00BF2441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BF2441">
        <w:rPr>
          <w:rFonts w:ascii="Times New Roman" w:hAnsi="Times New Roman" w:cs="Times New Roman"/>
          <w:sz w:val="24"/>
          <w:szCs w:val="24"/>
        </w:rPr>
        <w:t xml:space="preserve"> a full understandin</w:t>
      </w:r>
      <w:r w:rsidR="009E3E26">
        <w:rPr>
          <w:rFonts w:ascii="Times New Roman" w:hAnsi="Times New Roman" w:cs="Times New Roman"/>
          <w:sz w:val="24"/>
          <w:szCs w:val="24"/>
        </w:rPr>
        <w:t>g of their responsibilities as</w:t>
      </w:r>
      <w:r w:rsidR="007C6670">
        <w:rPr>
          <w:rFonts w:ascii="Times New Roman" w:hAnsi="Times New Roman" w:cs="Times New Roman"/>
          <w:sz w:val="24"/>
          <w:szCs w:val="24"/>
        </w:rPr>
        <w:t xml:space="preserve"> mandatory r</w:t>
      </w:r>
      <w:r w:rsidRPr="00BF2441">
        <w:rPr>
          <w:rFonts w:ascii="Times New Roman" w:hAnsi="Times New Roman" w:cs="Times New Roman"/>
          <w:sz w:val="24"/>
          <w:szCs w:val="24"/>
        </w:rPr>
        <w:t>eporter</w:t>
      </w:r>
      <w:r w:rsidR="009E3E26">
        <w:rPr>
          <w:rFonts w:ascii="Times New Roman" w:hAnsi="Times New Roman" w:cs="Times New Roman"/>
          <w:sz w:val="24"/>
          <w:szCs w:val="24"/>
        </w:rPr>
        <w:t>s</w:t>
      </w:r>
      <w:r w:rsidRPr="00BF2441">
        <w:rPr>
          <w:rFonts w:ascii="Times New Roman" w:hAnsi="Times New Roman" w:cs="Times New Roman"/>
          <w:sz w:val="24"/>
          <w:szCs w:val="24"/>
        </w:rPr>
        <w:t xml:space="preserve"> and are supported in fulfilling these</w:t>
      </w:r>
      <w:r w:rsidR="009E3E26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Pr="00BF2441">
        <w:rPr>
          <w:rFonts w:ascii="Times New Roman" w:hAnsi="Times New Roman" w:cs="Times New Roman"/>
          <w:sz w:val="24"/>
          <w:szCs w:val="24"/>
        </w:rPr>
        <w:t>.</w:t>
      </w:r>
    </w:p>
    <w:p w14:paraId="01FC31B2" w14:textId="77777777" w:rsidR="003B0F01" w:rsidRPr="00BF2441" w:rsidRDefault="003B0F01" w:rsidP="000804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B2D24" w14:textId="77777777" w:rsidR="003B0F01" w:rsidRDefault="00BF2441" w:rsidP="00080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GOALS</w:t>
      </w:r>
    </w:p>
    <w:p w14:paraId="1ECF8FC1" w14:textId="77777777" w:rsidR="00BF2441" w:rsidRPr="00BF2441" w:rsidRDefault="00BF2441" w:rsidP="00080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7146B4" w14:textId="1E69C08C" w:rsidR="009E3E26" w:rsidRDefault="009E3E26" w:rsidP="00080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Preschool aims to:</w:t>
      </w:r>
    </w:p>
    <w:p w14:paraId="25160236" w14:textId="77777777" w:rsidR="009E3E26" w:rsidRDefault="009E3E26" w:rsidP="009E3E2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3E26">
        <w:rPr>
          <w:rFonts w:ascii="Times New Roman" w:hAnsi="Times New Roman" w:cs="Times New Roman"/>
          <w:sz w:val="24"/>
          <w:szCs w:val="24"/>
        </w:rPr>
        <w:t xml:space="preserve">Ensure </w:t>
      </w:r>
      <w:r w:rsidR="003B0F01" w:rsidRPr="009E3E26">
        <w:rPr>
          <w:rFonts w:ascii="Times New Roman" w:hAnsi="Times New Roman" w:cs="Times New Roman"/>
          <w:sz w:val="24"/>
          <w:szCs w:val="24"/>
        </w:rPr>
        <w:t>that every reasonable precaution is taken to protect children from harm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CAA925" w14:textId="4A589B61" w:rsidR="00080420" w:rsidRPr="009E3E26" w:rsidRDefault="009E3E26" w:rsidP="009E3E2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</w:t>
      </w:r>
      <w:r w:rsidR="003B0F01" w:rsidRPr="009E3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safety, welfare and wellbeing of children</w:t>
      </w:r>
      <w:r w:rsidR="003B0F01" w:rsidRPr="009E3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3B0F01" w:rsidRPr="009E3E26">
        <w:rPr>
          <w:rFonts w:ascii="Times New Roman" w:hAnsi="Times New Roman" w:cs="Times New Roman"/>
          <w:sz w:val="24"/>
          <w:szCs w:val="24"/>
        </w:rPr>
        <w:t xml:space="preserve"> repo</w:t>
      </w:r>
      <w:r>
        <w:rPr>
          <w:rFonts w:ascii="Times New Roman" w:hAnsi="Times New Roman" w:cs="Times New Roman"/>
          <w:sz w:val="24"/>
          <w:szCs w:val="24"/>
        </w:rPr>
        <w:t xml:space="preserve">rting </w:t>
      </w:r>
      <w:r w:rsidR="003B0F01" w:rsidRPr="009E3E26">
        <w:rPr>
          <w:rFonts w:ascii="Times New Roman" w:hAnsi="Times New Roman" w:cs="Times New Roman"/>
          <w:sz w:val="24"/>
          <w:szCs w:val="24"/>
        </w:rPr>
        <w:t>any children at risk</w:t>
      </w:r>
      <w:r w:rsidR="00DA4F0A" w:rsidRPr="009E3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F0A" w:rsidRPr="009E3E2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DA4F0A" w:rsidRPr="009E3E26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3B0F01" w:rsidRPr="009E3E26">
        <w:rPr>
          <w:rFonts w:ascii="Times New Roman" w:hAnsi="Times New Roman" w:cs="Times New Roman"/>
          <w:sz w:val="24"/>
          <w:szCs w:val="24"/>
        </w:rPr>
        <w:t>harm.</w:t>
      </w:r>
      <w:r w:rsidR="00170B93" w:rsidRPr="009E3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55A27" w14:textId="77777777" w:rsidR="003B0F01" w:rsidRPr="00BF2441" w:rsidRDefault="003B0F01" w:rsidP="000804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07D2F" w14:textId="77777777" w:rsidR="00B05548" w:rsidRDefault="00BF2441" w:rsidP="00080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STRATEGIES</w:t>
      </w:r>
    </w:p>
    <w:p w14:paraId="077F46F3" w14:textId="77777777" w:rsidR="00BF2441" w:rsidRPr="00BF2441" w:rsidRDefault="00BF2441" w:rsidP="00080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BE9E3B" w14:textId="77777777" w:rsidR="009E3E26" w:rsidRPr="009E3E26" w:rsidRDefault="009E3E26" w:rsidP="00080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E26"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4053302A" w14:textId="77777777" w:rsidR="009E3E26" w:rsidRPr="00BF2441" w:rsidRDefault="009E3E26" w:rsidP="009E3E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B9672" w14:textId="3297E4A5" w:rsidR="009E3E26" w:rsidRPr="00BF2441" w:rsidRDefault="009E3E26" w:rsidP="009E3E2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BF2441">
        <w:rPr>
          <w:rFonts w:ascii="Times New Roman" w:hAnsi="Times New Roman" w:cs="Times New Roman"/>
          <w:i/>
          <w:sz w:val="24"/>
          <w:szCs w:val="24"/>
        </w:rPr>
        <w:t>At risk of significant harm’</w:t>
      </w:r>
      <w:r w:rsidRPr="00BF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441">
        <w:rPr>
          <w:rFonts w:ascii="Times New Roman" w:hAnsi="Times New Roman" w:cs="Times New Roman"/>
          <w:sz w:val="24"/>
          <w:szCs w:val="24"/>
        </w:rPr>
        <w:t xml:space="preserve">in relation to a child means that there are current concerns for </w:t>
      </w:r>
      <w:r w:rsidR="007C6670">
        <w:rPr>
          <w:rFonts w:ascii="Times New Roman" w:hAnsi="Times New Roman" w:cs="Times New Roman"/>
          <w:sz w:val="24"/>
          <w:szCs w:val="24"/>
        </w:rPr>
        <w:t>the child’s</w:t>
      </w:r>
      <w:r w:rsidRPr="00BF2441">
        <w:rPr>
          <w:rFonts w:ascii="Times New Roman" w:hAnsi="Times New Roman" w:cs="Times New Roman"/>
          <w:sz w:val="24"/>
          <w:szCs w:val="24"/>
        </w:rPr>
        <w:t xml:space="preserve"> safety, welfare or wellbeing because of the presence to a significant extent of any one or more of the following circumstances. </w:t>
      </w:r>
    </w:p>
    <w:p w14:paraId="04776F6E" w14:textId="77777777" w:rsidR="009E3E26" w:rsidRPr="00BF2441" w:rsidRDefault="009E3E26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The child’s basic physical or psychological needs are not being met or at risk of not being met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FA8488" w14:textId="77777777" w:rsidR="009E3E26" w:rsidRPr="00BF2441" w:rsidRDefault="009E3E26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The parents or other caregivers have not arranged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BF2441">
        <w:rPr>
          <w:rFonts w:ascii="Times New Roman" w:hAnsi="Times New Roman" w:cs="Times New Roman"/>
          <w:sz w:val="24"/>
          <w:szCs w:val="24"/>
        </w:rPr>
        <w:t xml:space="preserve"> are unable or unwilling to arrange for the child to receive medical care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BB50BD" w14:textId="29FE581E" w:rsidR="009E3E26" w:rsidRPr="00BF2441" w:rsidRDefault="009E3E26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</w:t>
      </w:r>
      <w:r w:rsidRPr="00BF2441">
        <w:rPr>
          <w:rFonts w:ascii="Times New Roman" w:hAnsi="Times New Roman" w:cs="Times New Roman"/>
          <w:sz w:val="24"/>
          <w:szCs w:val="24"/>
        </w:rPr>
        <w:t xml:space="preserve"> has been or is at risk of being physically or sexually abused or ill-treated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153BE7" w14:textId="77777777" w:rsidR="009E3E26" w:rsidRPr="00BF2441" w:rsidRDefault="009E3E26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lastRenderedPageBreak/>
        <w:t>The child is living in a household where there have been incidents of domestic violence and as a consequence, the child is at risk of serious physical or psychological harm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A7CD34" w14:textId="77777777" w:rsidR="009E3E26" w:rsidRDefault="009E3E26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parent or othe</w:t>
      </w:r>
      <w:r w:rsidRPr="00BF2441">
        <w:rPr>
          <w:rFonts w:ascii="Times New Roman" w:hAnsi="Times New Roman" w:cs="Times New Roman"/>
          <w:sz w:val="24"/>
          <w:szCs w:val="24"/>
        </w:rPr>
        <w:t>r caregiver has behaved in such a way towards the child that the child has suffered or is at risk of suffering serious psychological harm</w:t>
      </w:r>
      <w:r>
        <w:rPr>
          <w:rFonts w:ascii="Times New Roman" w:hAnsi="Times New Roman" w:cs="Times New Roman"/>
          <w:sz w:val="24"/>
          <w:szCs w:val="24"/>
        </w:rPr>
        <w:t>; or</w:t>
      </w:r>
    </w:p>
    <w:p w14:paraId="1D874A25" w14:textId="039FC6BC" w:rsidR="009E3E26" w:rsidRDefault="009E3E26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The child was the subject of a prenatal report under section 25 of the </w:t>
      </w:r>
      <w:r>
        <w:rPr>
          <w:rFonts w:ascii="Times New Roman" w:hAnsi="Times New Roman" w:cs="Times New Roman"/>
          <w:i/>
          <w:sz w:val="24"/>
          <w:szCs w:val="24"/>
        </w:rPr>
        <w:t>Children and Young Persons Care and Protection A</w:t>
      </w:r>
      <w:r w:rsidRPr="00BF2441">
        <w:rPr>
          <w:rFonts w:ascii="Times New Roman" w:hAnsi="Times New Roman" w:cs="Times New Roman"/>
          <w:i/>
          <w:sz w:val="24"/>
          <w:szCs w:val="24"/>
        </w:rPr>
        <w:t>ct 1998</w:t>
      </w:r>
      <w:r w:rsidRPr="00BF2441">
        <w:rPr>
          <w:rFonts w:ascii="Times New Roman" w:hAnsi="Times New Roman" w:cs="Times New Roman"/>
          <w:sz w:val="24"/>
          <w:szCs w:val="24"/>
        </w:rPr>
        <w:t xml:space="preserve"> and the birth mother did not engage successfully with support services to eliminate or minimise to the lowest level reasonably practical, the risk factors that gave rise to the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41C728" w14:textId="77777777" w:rsidR="0030007B" w:rsidRPr="0030007B" w:rsidRDefault="0030007B" w:rsidP="0030007B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14:paraId="3E027622" w14:textId="11D11C4A" w:rsidR="0030007B" w:rsidRDefault="0030007B" w:rsidP="003000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‘Child Protection Helpline’ </w:t>
      </w:r>
      <w:r w:rsidRPr="0030007B"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 xml:space="preserve"> the helpline which can be contacted on the numbers </w:t>
      </w:r>
      <w:r w:rsidRPr="0030007B">
        <w:rPr>
          <w:rFonts w:ascii="Times New Roman" w:hAnsi="Times New Roman" w:cs="Times New Roman"/>
          <w:b/>
          <w:sz w:val="24"/>
          <w:szCs w:val="24"/>
        </w:rPr>
        <w:t>132 111 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30007B">
        <w:rPr>
          <w:rFonts w:ascii="Times New Roman" w:hAnsi="Times New Roman" w:cs="Times New Roman"/>
          <w:b/>
          <w:sz w:val="24"/>
          <w:szCs w:val="24"/>
        </w:rPr>
        <w:t>1800 212 936</w:t>
      </w:r>
      <w:r w:rsidR="00F91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hours a day, 7 days a week</w:t>
      </w:r>
      <w:r w:rsidR="00F916CB">
        <w:rPr>
          <w:rFonts w:ascii="Times New Roman" w:hAnsi="Times New Roman" w:cs="Times New Roman"/>
          <w:sz w:val="24"/>
          <w:szCs w:val="24"/>
        </w:rPr>
        <w:t xml:space="preserve"> for Mandated reporters the number is </w:t>
      </w:r>
      <w:r w:rsidR="00F916CB" w:rsidRPr="00F916CB">
        <w:rPr>
          <w:rFonts w:ascii="Times New Roman" w:hAnsi="Times New Roman" w:cs="Times New Roman"/>
          <w:b/>
          <w:sz w:val="24"/>
          <w:szCs w:val="24"/>
        </w:rPr>
        <w:t>133</w:t>
      </w:r>
      <w:r w:rsidR="00F91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6CB" w:rsidRPr="00F916CB">
        <w:rPr>
          <w:rFonts w:ascii="Times New Roman" w:hAnsi="Times New Roman" w:cs="Times New Roman"/>
          <w:b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BF78C5" w14:textId="77777777" w:rsidR="005D4E0E" w:rsidRDefault="005D4E0E" w:rsidP="005D4E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90CBD1B" w14:textId="0AF56EC5" w:rsidR="005D4E0E" w:rsidRPr="0030007B" w:rsidRDefault="00E46006" w:rsidP="003000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‘</w:t>
      </w:r>
      <w:r w:rsidR="005D4E0E">
        <w:rPr>
          <w:rFonts w:ascii="Times New Roman" w:hAnsi="Times New Roman" w:cs="Times New Roman"/>
          <w:i/>
          <w:sz w:val="24"/>
          <w:szCs w:val="24"/>
        </w:rPr>
        <w:t xml:space="preserve">Mandatory Reporter Guide’ </w:t>
      </w:r>
      <w:r w:rsidR="005D4E0E">
        <w:rPr>
          <w:rFonts w:ascii="Times New Roman" w:hAnsi="Times New Roman" w:cs="Times New Roman"/>
          <w:sz w:val="24"/>
          <w:szCs w:val="24"/>
        </w:rPr>
        <w:t>means the NSW Online Mandatory Reporter</w:t>
      </w:r>
      <w:r w:rsidR="005D4E0E" w:rsidRPr="004D0920">
        <w:rPr>
          <w:rFonts w:ascii="Times New Roman" w:hAnsi="Times New Roman" w:cs="Times New Roman"/>
          <w:sz w:val="24"/>
          <w:szCs w:val="24"/>
        </w:rPr>
        <w:t xml:space="preserve"> Guide</w:t>
      </w:r>
      <w:r w:rsidR="005D4E0E">
        <w:rPr>
          <w:rFonts w:ascii="Times New Roman" w:hAnsi="Times New Roman" w:cs="Times New Roman"/>
          <w:sz w:val="24"/>
          <w:szCs w:val="24"/>
        </w:rPr>
        <w:t xml:space="preserve"> (‘Mandatory Reporter Guide’),</w:t>
      </w:r>
      <w:r w:rsidR="005D4E0E" w:rsidRPr="00BF2441">
        <w:rPr>
          <w:rFonts w:ascii="Times New Roman" w:hAnsi="Times New Roman" w:cs="Times New Roman"/>
          <w:sz w:val="24"/>
          <w:szCs w:val="24"/>
        </w:rPr>
        <w:t xml:space="preserve"> accessible at </w:t>
      </w:r>
      <w:r w:rsidR="005D4E0E" w:rsidRPr="00EA7C95">
        <w:rPr>
          <w:rFonts w:ascii="Times New Roman" w:hAnsi="Times New Roman" w:cs="Times New Roman"/>
          <w:sz w:val="24"/>
          <w:szCs w:val="24"/>
        </w:rPr>
        <w:t>http://www.community.nsw.gov.au/preventing_child_abuse_and_neglect/resources_for_mandatory_reporters.html</w:t>
      </w:r>
      <w:r w:rsidR="005D4E0E">
        <w:rPr>
          <w:rFonts w:ascii="Times New Roman" w:hAnsi="Times New Roman" w:cs="Times New Roman"/>
          <w:sz w:val="24"/>
          <w:szCs w:val="24"/>
        </w:rPr>
        <w:t>;</w:t>
      </w:r>
    </w:p>
    <w:p w14:paraId="1E97CAFE" w14:textId="77777777" w:rsidR="009E3E26" w:rsidRDefault="009E3E26" w:rsidP="000804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7E0A4" w14:textId="19C6C955" w:rsidR="009E3E26" w:rsidRPr="00BF2441" w:rsidRDefault="009E3E26" w:rsidP="007C66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‘</w:t>
      </w:r>
      <w:r w:rsidRPr="00BF2441">
        <w:rPr>
          <w:rFonts w:ascii="Times New Roman" w:hAnsi="Times New Roman" w:cs="Times New Roman"/>
          <w:i/>
          <w:sz w:val="24"/>
          <w:szCs w:val="24"/>
        </w:rPr>
        <w:t>Reasonable grounds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BF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441">
        <w:rPr>
          <w:rFonts w:ascii="Times New Roman" w:hAnsi="Times New Roman" w:cs="Times New Roman"/>
          <w:sz w:val="24"/>
          <w:szCs w:val="24"/>
        </w:rPr>
        <w:t xml:space="preserve">means that </w:t>
      </w:r>
      <w:r w:rsidR="007C6670">
        <w:rPr>
          <w:rFonts w:ascii="Times New Roman" w:hAnsi="Times New Roman" w:cs="Times New Roman"/>
          <w:sz w:val="24"/>
          <w:szCs w:val="24"/>
        </w:rPr>
        <w:t xml:space="preserve">are suspicions that </w:t>
      </w:r>
      <w:r w:rsidRPr="00BF2441">
        <w:rPr>
          <w:rFonts w:ascii="Times New Roman" w:hAnsi="Times New Roman" w:cs="Times New Roman"/>
          <w:sz w:val="24"/>
          <w:szCs w:val="24"/>
        </w:rPr>
        <w:t>a child may be at risk of significant harm based on:</w:t>
      </w:r>
    </w:p>
    <w:p w14:paraId="47D1DAFB" w14:textId="0C72B266" w:rsidR="009E3E26" w:rsidRPr="00BF2441" w:rsidRDefault="007C6670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3E26" w:rsidRPr="00BF2441">
        <w:rPr>
          <w:rFonts w:ascii="Times New Roman" w:hAnsi="Times New Roman" w:cs="Times New Roman"/>
          <w:sz w:val="24"/>
          <w:szCs w:val="24"/>
        </w:rPr>
        <w:t>bservations of the child or family; or</w:t>
      </w:r>
    </w:p>
    <w:p w14:paraId="145BB879" w14:textId="4F43748F" w:rsidR="007C6670" w:rsidRPr="007C6670" w:rsidRDefault="009E3E26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What the child</w:t>
      </w:r>
      <w:r w:rsidR="007C6670">
        <w:rPr>
          <w:rFonts w:ascii="Times New Roman" w:hAnsi="Times New Roman" w:cs="Times New Roman"/>
          <w:sz w:val="24"/>
          <w:szCs w:val="24"/>
        </w:rPr>
        <w:t xml:space="preserve">, </w:t>
      </w:r>
      <w:r w:rsidRPr="00BF2441">
        <w:rPr>
          <w:rFonts w:ascii="Times New Roman" w:hAnsi="Times New Roman" w:cs="Times New Roman"/>
          <w:sz w:val="24"/>
          <w:szCs w:val="24"/>
        </w:rPr>
        <w:t xml:space="preserve">parent or another person has </w:t>
      </w:r>
      <w:r w:rsidR="007C6670">
        <w:rPr>
          <w:rFonts w:ascii="Times New Roman" w:hAnsi="Times New Roman" w:cs="Times New Roman"/>
          <w:sz w:val="24"/>
          <w:szCs w:val="24"/>
        </w:rPr>
        <w:t>said</w:t>
      </w:r>
      <w:r w:rsidRPr="00BF2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4B318" w14:textId="258D6017" w:rsidR="009E3E26" w:rsidRDefault="007C6670" w:rsidP="009E3E26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does not mean that </w:t>
      </w:r>
      <w:r w:rsidR="009E3E26" w:rsidRPr="00BF2441">
        <w:rPr>
          <w:rFonts w:ascii="Times New Roman" w:hAnsi="Times New Roman" w:cs="Times New Roman"/>
          <w:sz w:val="24"/>
          <w:szCs w:val="24"/>
        </w:rPr>
        <w:t xml:space="preserve">suspicions </w:t>
      </w:r>
      <w:r>
        <w:rPr>
          <w:rFonts w:ascii="Times New Roman" w:hAnsi="Times New Roman" w:cs="Times New Roman"/>
          <w:sz w:val="24"/>
          <w:szCs w:val="24"/>
        </w:rPr>
        <w:t xml:space="preserve">need to be confirmed or there is clear proof </w:t>
      </w:r>
      <w:r w:rsidR="009E3E26" w:rsidRPr="00BF2441">
        <w:rPr>
          <w:rFonts w:ascii="Times New Roman" w:hAnsi="Times New Roman" w:cs="Times New Roman"/>
          <w:sz w:val="24"/>
          <w:szCs w:val="24"/>
        </w:rPr>
        <w:t xml:space="preserve">before making a report. </w:t>
      </w:r>
    </w:p>
    <w:p w14:paraId="569E520B" w14:textId="77777777" w:rsidR="007C6670" w:rsidRDefault="007C6670" w:rsidP="007C66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2CF32" w14:textId="1493A994" w:rsidR="007C6670" w:rsidRPr="007C6670" w:rsidRDefault="007C6670" w:rsidP="007C66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670">
        <w:rPr>
          <w:rFonts w:ascii="Times New Roman" w:hAnsi="Times New Roman" w:cs="Times New Roman"/>
          <w:b/>
          <w:sz w:val="24"/>
          <w:szCs w:val="24"/>
        </w:rPr>
        <w:t>General</w:t>
      </w:r>
    </w:p>
    <w:p w14:paraId="31DC69E9" w14:textId="77777777" w:rsidR="009E3E26" w:rsidRDefault="009E3E26" w:rsidP="000804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187B5" w14:textId="37C93758" w:rsidR="00B05548" w:rsidRPr="00BF2441" w:rsidRDefault="00BF2441" w:rsidP="000804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2441">
        <w:rPr>
          <w:rFonts w:ascii="Times New Roman" w:hAnsi="Times New Roman" w:cs="Times New Roman"/>
          <w:i/>
          <w:sz w:val="24"/>
          <w:szCs w:val="24"/>
        </w:rPr>
        <w:t xml:space="preserve">The Approved Provider or </w:t>
      </w:r>
      <w:r w:rsidR="00B05548" w:rsidRPr="00BF2441">
        <w:rPr>
          <w:rFonts w:ascii="Times New Roman" w:hAnsi="Times New Roman" w:cs="Times New Roman"/>
          <w:i/>
          <w:sz w:val="24"/>
          <w:szCs w:val="24"/>
        </w:rPr>
        <w:t>Nominated Supervisor will:</w:t>
      </w:r>
    </w:p>
    <w:p w14:paraId="595003C4" w14:textId="2C46F295" w:rsidR="00B05548" w:rsidRPr="004D0920" w:rsidRDefault="00B05548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0920">
        <w:rPr>
          <w:rFonts w:ascii="Times New Roman" w:hAnsi="Times New Roman" w:cs="Times New Roman"/>
          <w:sz w:val="24"/>
          <w:szCs w:val="24"/>
        </w:rPr>
        <w:t xml:space="preserve">Ensure that any adult working directly with children </w:t>
      </w:r>
      <w:r w:rsidR="007C6670">
        <w:rPr>
          <w:rFonts w:ascii="Times New Roman" w:hAnsi="Times New Roman" w:cs="Times New Roman"/>
          <w:sz w:val="24"/>
          <w:szCs w:val="24"/>
        </w:rPr>
        <w:t>at the Preschool has obtained</w:t>
      </w:r>
      <w:r w:rsidRPr="004D0920">
        <w:rPr>
          <w:rFonts w:ascii="Times New Roman" w:hAnsi="Times New Roman" w:cs="Times New Roman"/>
          <w:sz w:val="24"/>
          <w:szCs w:val="24"/>
        </w:rPr>
        <w:t xml:space="preserve"> a </w:t>
      </w:r>
      <w:r w:rsidR="007C6670">
        <w:rPr>
          <w:rFonts w:ascii="Times New Roman" w:hAnsi="Times New Roman" w:cs="Times New Roman"/>
          <w:sz w:val="24"/>
          <w:szCs w:val="24"/>
        </w:rPr>
        <w:t xml:space="preserve">clear </w:t>
      </w:r>
      <w:r w:rsidR="00DA4F0A" w:rsidRPr="004D0920">
        <w:rPr>
          <w:rFonts w:ascii="Times New Roman" w:hAnsi="Times New Roman" w:cs="Times New Roman"/>
          <w:sz w:val="24"/>
          <w:szCs w:val="24"/>
        </w:rPr>
        <w:t xml:space="preserve">NSW Working with Children Check </w:t>
      </w:r>
      <w:r w:rsidRPr="004D0920">
        <w:rPr>
          <w:rFonts w:ascii="Times New Roman" w:hAnsi="Times New Roman" w:cs="Times New Roman"/>
          <w:sz w:val="24"/>
          <w:szCs w:val="24"/>
        </w:rPr>
        <w:t>prior to e</w:t>
      </w:r>
      <w:r w:rsidR="00BF2441" w:rsidRPr="004D0920">
        <w:rPr>
          <w:rFonts w:ascii="Times New Roman" w:hAnsi="Times New Roman" w:cs="Times New Roman"/>
          <w:sz w:val="24"/>
          <w:szCs w:val="24"/>
        </w:rPr>
        <w:t>mployment;</w:t>
      </w:r>
    </w:p>
    <w:p w14:paraId="6DAD6E50" w14:textId="7456C6D0" w:rsidR="00B05548" w:rsidRPr="004D0920" w:rsidRDefault="00B05548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0920">
        <w:rPr>
          <w:rFonts w:ascii="Times New Roman" w:hAnsi="Times New Roman" w:cs="Times New Roman"/>
          <w:sz w:val="24"/>
          <w:szCs w:val="24"/>
        </w:rPr>
        <w:t>Ensure every</w:t>
      </w:r>
      <w:r w:rsidR="007C6670">
        <w:rPr>
          <w:rFonts w:ascii="Times New Roman" w:hAnsi="Times New Roman" w:cs="Times New Roman"/>
          <w:sz w:val="24"/>
          <w:szCs w:val="24"/>
        </w:rPr>
        <w:t xml:space="preserve"> adult working with children at the Preschool i</w:t>
      </w:r>
      <w:r w:rsidRPr="004D0920">
        <w:rPr>
          <w:rFonts w:ascii="Times New Roman" w:hAnsi="Times New Roman" w:cs="Times New Roman"/>
          <w:sz w:val="24"/>
          <w:szCs w:val="24"/>
        </w:rPr>
        <w:t xml:space="preserve">s made aware of </w:t>
      </w:r>
      <w:r w:rsidR="00BF2441" w:rsidRPr="004D0920">
        <w:rPr>
          <w:rFonts w:ascii="Times New Roman" w:hAnsi="Times New Roman" w:cs="Times New Roman"/>
          <w:sz w:val="24"/>
          <w:szCs w:val="24"/>
        </w:rPr>
        <w:t>t</w:t>
      </w:r>
      <w:r w:rsidRPr="004D0920">
        <w:rPr>
          <w:rFonts w:ascii="Times New Roman" w:hAnsi="Times New Roman" w:cs="Times New Roman"/>
          <w:sz w:val="24"/>
          <w:szCs w:val="24"/>
        </w:rPr>
        <w:t xml:space="preserve">he </w:t>
      </w:r>
      <w:r w:rsidRPr="004D0920">
        <w:rPr>
          <w:rFonts w:ascii="Times New Roman" w:hAnsi="Times New Roman" w:cs="Times New Roman"/>
          <w:i/>
          <w:sz w:val="24"/>
          <w:szCs w:val="24"/>
        </w:rPr>
        <w:t>Children and Young Persons (Care and Protection) Act 1998</w:t>
      </w:r>
      <w:r w:rsidR="006A7902" w:rsidRPr="004D0920">
        <w:rPr>
          <w:rFonts w:ascii="Times New Roman" w:hAnsi="Times New Roman" w:cs="Times New Roman"/>
          <w:sz w:val="24"/>
          <w:szCs w:val="24"/>
        </w:rPr>
        <w:t xml:space="preserve"> and </w:t>
      </w:r>
      <w:r w:rsidR="00BF2441" w:rsidRPr="004D0920">
        <w:rPr>
          <w:rFonts w:ascii="Times New Roman" w:hAnsi="Times New Roman" w:cs="Times New Roman"/>
          <w:sz w:val="24"/>
          <w:szCs w:val="24"/>
        </w:rPr>
        <w:t>‘</w:t>
      </w:r>
      <w:r w:rsidR="007C6670">
        <w:rPr>
          <w:rFonts w:ascii="Times New Roman" w:hAnsi="Times New Roman" w:cs="Times New Roman"/>
          <w:sz w:val="24"/>
          <w:szCs w:val="24"/>
        </w:rPr>
        <w:t>Keep t</w:t>
      </w:r>
      <w:r w:rsidR="006A7902" w:rsidRPr="004D0920">
        <w:rPr>
          <w:rFonts w:ascii="Times New Roman" w:hAnsi="Times New Roman" w:cs="Times New Roman"/>
          <w:sz w:val="24"/>
          <w:szCs w:val="24"/>
        </w:rPr>
        <w:t>hem Safe: A shared approach to child wellbeing</w:t>
      </w:r>
      <w:r w:rsidR="00BF2441" w:rsidRPr="004D0920">
        <w:rPr>
          <w:rFonts w:ascii="Times New Roman" w:hAnsi="Times New Roman" w:cs="Times New Roman"/>
          <w:sz w:val="24"/>
          <w:szCs w:val="24"/>
        </w:rPr>
        <w:t xml:space="preserve">’ </w:t>
      </w:r>
      <w:r w:rsidR="007C6670">
        <w:rPr>
          <w:rFonts w:ascii="Times New Roman" w:hAnsi="Times New Roman" w:cs="Times New Roman"/>
          <w:sz w:val="24"/>
          <w:szCs w:val="24"/>
        </w:rPr>
        <w:t xml:space="preserve">(‘Keep them Safe’) </w:t>
      </w:r>
      <w:r w:rsidR="006A7902" w:rsidRPr="004D0920">
        <w:rPr>
          <w:rFonts w:ascii="Times New Roman" w:hAnsi="Times New Roman" w:cs="Times New Roman"/>
          <w:sz w:val="24"/>
          <w:szCs w:val="24"/>
        </w:rPr>
        <w:t xml:space="preserve">and of their </w:t>
      </w:r>
      <w:r w:rsidR="00BF2441" w:rsidRPr="004D0920">
        <w:rPr>
          <w:rFonts w:ascii="Times New Roman" w:hAnsi="Times New Roman" w:cs="Times New Roman"/>
          <w:sz w:val="24"/>
          <w:szCs w:val="24"/>
        </w:rPr>
        <w:t xml:space="preserve">legal </w:t>
      </w:r>
      <w:r w:rsidR="006A7902" w:rsidRPr="004D0920">
        <w:rPr>
          <w:rFonts w:ascii="Times New Roman" w:hAnsi="Times New Roman" w:cs="Times New Roman"/>
          <w:sz w:val="24"/>
          <w:szCs w:val="24"/>
        </w:rPr>
        <w:t>obligations</w:t>
      </w:r>
      <w:r w:rsidR="00BF2441" w:rsidRPr="004D0920">
        <w:rPr>
          <w:rFonts w:ascii="Times New Roman" w:hAnsi="Times New Roman" w:cs="Times New Roman"/>
          <w:sz w:val="24"/>
          <w:szCs w:val="24"/>
        </w:rPr>
        <w:t>;</w:t>
      </w:r>
    </w:p>
    <w:p w14:paraId="316DD36C" w14:textId="75372600" w:rsidR="006A7902" w:rsidRDefault="007C6670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</w:t>
      </w:r>
      <w:r w:rsidR="006A7902" w:rsidRPr="004D0920">
        <w:rPr>
          <w:rFonts w:ascii="Times New Roman" w:hAnsi="Times New Roman" w:cs="Times New Roman"/>
          <w:sz w:val="24"/>
          <w:szCs w:val="24"/>
        </w:rPr>
        <w:t xml:space="preserve"> every working adult </w:t>
      </w:r>
      <w:r>
        <w:rPr>
          <w:rFonts w:ascii="Times New Roman" w:hAnsi="Times New Roman" w:cs="Times New Roman"/>
          <w:sz w:val="24"/>
          <w:szCs w:val="24"/>
        </w:rPr>
        <w:t>at the Preschool is aware of this Policy</w:t>
      </w:r>
      <w:r w:rsidR="006A7902" w:rsidRPr="004D0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7902" w:rsidRPr="004D0920">
        <w:rPr>
          <w:rFonts w:ascii="Times New Roman" w:hAnsi="Times New Roman" w:cs="Times New Roman"/>
          <w:sz w:val="24"/>
          <w:szCs w:val="24"/>
        </w:rPr>
        <w:t>Keep them Safe protocols</w:t>
      </w:r>
      <w:r w:rsidR="006A7902" w:rsidRPr="00BF244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EA7C95">
        <w:rPr>
          <w:rFonts w:ascii="Times New Roman" w:hAnsi="Times New Roman" w:cs="Times New Roman"/>
          <w:sz w:val="24"/>
          <w:szCs w:val="24"/>
        </w:rPr>
        <w:t>mandatory r</w:t>
      </w:r>
      <w:r w:rsidR="006A7902" w:rsidRPr="00BF2441">
        <w:rPr>
          <w:rFonts w:ascii="Times New Roman" w:hAnsi="Times New Roman" w:cs="Times New Roman"/>
          <w:sz w:val="24"/>
          <w:szCs w:val="24"/>
        </w:rPr>
        <w:t xml:space="preserve">eporter responsibilities and </w:t>
      </w:r>
      <w:r>
        <w:rPr>
          <w:rFonts w:ascii="Times New Roman" w:hAnsi="Times New Roman" w:cs="Times New Roman"/>
          <w:sz w:val="24"/>
          <w:szCs w:val="24"/>
        </w:rPr>
        <w:t>ensures</w:t>
      </w:r>
      <w:r w:rsidR="006A7902" w:rsidRPr="00BF2441">
        <w:rPr>
          <w:rFonts w:ascii="Times New Roman" w:hAnsi="Times New Roman" w:cs="Times New Roman"/>
          <w:sz w:val="24"/>
          <w:szCs w:val="24"/>
        </w:rPr>
        <w:t xml:space="preserve"> their regular review of these</w:t>
      </w:r>
      <w:r w:rsidR="00F30CAA">
        <w:rPr>
          <w:rFonts w:ascii="Times New Roman" w:hAnsi="Times New Roman" w:cs="Times New Roman"/>
          <w:sz w:val="24"/>
          <w:szCs w:val="24"/>
        </w:rPr>
        <w:t xml:space="preserve"> documents</w:t>
      </w:r>
      <w:r w:rsidR="00BF2441">
        <w:rPr>
          <w:rFonts w:ascii="Times New Roman" w:hAnsi="Times New Roman" w:cs="Times New Roman"/>
          <w:sz w:val="24"/>
          <w:szCs w:val="24"/>
        </w:rPr>
        <w:t>.</w:t>
      </w:r>
    </w:p>
    <w:p w14:paraId="5D54A07D" w14:textId="77777777" w:rsidR="00BF2441" w:rsidRPr="00BF2441" w:rsidRDefault="00BF2441" w:rsidP="00BF244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29DB57A" w14:textId="77777777" w:rsidR="006A7902" w:rsidRPr="00BF2441" w:rsidRDefault="006A7902" w:rsidP="006A79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2441">
        <w:rPr>
          <w:rFonts w:ascii="Times New Roman" w:hAnsi="Times New Roman" w:cs="Times New Roman"/>
          <w:i/>
          <w:sz w:val="24"/>
          <w:szCs w:val="24"/>
        </w:rPr>
        <w:t>Educators and staff will:</w:t>
      </w:r>
    </w:p>
    <w:p w14:paraId="4747C989" w14:textId="1E7751FC" w:rsidR="006A7902" w:rsidRPr="00BF2441" w:rsidRDefault="006A7902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Develop trusting and secure relations</w:t>
      </w:r>
      <w:r w:rsidR="007C6670">
        <w:rPr>
          <w:rFonts w:ascii="Times New Roman" w:hAnsi="Times New Roman" w:cs="Times New Roman"/>
          <w:sz w:val="24"/>
          <w:szCs w:val="24"/>
        </w:rPr>
        <w:t>hips will all children at the Pr</w:t>
      </w:r>
      <w:r w:rsidRPr="00BF2441">
        <w:rPr>
          <w:rFonts w:ascii="Times New Roman" w:hAnsi="Times New Roman" w:cs="Times New Roman"/>
          <w:sz w:val="24"/>
          <w:szCs w:val="24"/>
        </w:rPr>
        <w:t>eschool</w:t>
      </w:r>
      <w:r w:rsidR="007C6670">
        <w:rPr>
          <w:rFonts w:ascii="Times New Roman" w:hAnsi="Times New Roman" w:cs="Times New Roman"/>
          <w:sz w:val="24"/>
          <w:szCs w:val="24"/>
        </w:rPr>
        <w:t>;</w:t>
      </w:r>
    </w:p>
    <w:p w14:paraId="280B59CC" w14:textId="3B138985" w:rsidR="006A7902" w:rsidRPr="00BF2441" w:rsidRDefault="007C6670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Report</w:t>
      </w:r>
      <w:r w:rsidR="006A7902" w:rsidRPr="00BF2441">
        <w:rPr>
          <w:rFonts w:ascii="Times New Roman" w:hAnsi="Times New Roman" w:cs="Times New Roman"/>
          <w:sz w:val="24"/>
          <w:szCs w:val="24"/>
        </w:rPr>
        <w:t xml:space="preserve"> current concerns for any child at risk of significant harm to the </w:t>
      </w:r>
      <w:r w:rsidR="00BF2441">
        <w:rPr>
          <w:rFonts w:ascii="Times New Roman" w:hAnsi="Times New Roman" w:cs="Times New Roman"/>
          <w:sz w:val="24"/>
          <w:szCs w:val="24"/>
        </w:rPr>
        <w:t>Child Protection H</w:t>
      </w:r>
      <w:r w:rsidR="006A7902" w:rsidRPr="00BF2441">
        <w:rPr>
          <w:rFonts w:ascii="Times New Roman" w:hAnsi="Times New Roman" w:cs="Times New Roman"/>
          <w:sz w:val="24"/>
          <w:szCs w:val="24"/>
        </w:rPr>
        <w:t>elpline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5680B675" w14:textId="3A8368E7" w:rsidR="006A7902" w:rsidRPr="00BF2441" w:rsidRDefault="007C6670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appropriately t</w:t>
      </w:r>
      <w:r w:rsidR="006A7902" w:rsidRPr="00BF2441">
        <w:rPr>
          <w:rFonts w:ascii="Times New Roman" w:hAnsi="Times New Roman" w:cs="Times New Roman"/>
          <w:sz w:val="24"/>
          <w:szCs w:val="24"/>
        </w:rPr>
        <w:t>o all disclosures of ab</w:t>
      </w:r>
      <w:r w:rsidR="00DA4F0A" w:rsidRPr="00BF2441">
        <w:rPr>
          <w:rFonts w:ascii="Times New Roman" w:hAnsi="Times New Roman" w:cs="Times New Roman"/>
          <w:sz w:val="24"/>
          <w:szCs w:val="24"/>
        </w:rPr>
        <w:t>use and any allegation of abuse</w:t>
      </w:r>
      <w:r w:rsidR="00BF2441">
        <w:rPr>
          <w:rFonts w:ascii="Times New Roman" w:hAnsi="Times New Roman" w:cs="Times New Roman"/>
          <w:sz w:val="24"/>
          <w:szCs w:val="24"/>
        </w:rPr>
        <w:t xml:space="preserve"> against staff members of the P</w:t>
      </w:r>
      <w:r w:rsidR="006A7902" w:rsidRPr="00BF2441">
        <w:rPr>
          <w:rFonts w:ascii="Times New Roman" w:hAnsi="Times New Roman" w:cs="Times New Roman"/>
          <w:sz w:val="24"/>
          <w:szCs w:val="24"/>
        </w:rPr>
        <w:t>reschool.</w:t>
      </w:r>
    </w:p>
    <w:p w14:paraId="778F85CF" w14:textId="77777777" w:rsidR="0030007B" w:rsidRPr="00BF2441" w:rsidRDefault="0030007B" w:rsidP="006A7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A89FA" w14:textId="77777777" w:rsidR="006A7902" w:rsidRDefault="006A7902" w:rsidP="006A79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441">
        <w:rPr>
          <w:rFonts w:ascii="Times New Roman" w:hAnsi="Times New Roman" w:cs="Times New Roman"/>
          <w:b/>
          <w:sz w:val="24"/>
          <w:szCs w:val="24"/>
        </w:rPr>
        <w:t>Documentation of current concerns</w:t>
      </w:r>
    </w:p>
    <w:p w14:paraId="3BFBFBF6" w14:textId="77777777" w:rsidR="00BF2441" w:rsidRPr="00BF2441" w:rsidRDefault="00BF2441" w:rsidP="006A7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FDD26D" w14:textId="77777777" w:rsidR="006A7902" w:rsidRPr="00BF2441" w:rsidRDefault="006A7902" w:rsidP="006A79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2441">
        <w:rPr>
          <w:rFonts w:ascii="Times New Roman" w:hAnsi="Times New Roman" w:cs="Times New Roman"/>
          <w:i/>
          <w:sz w:val="24"/>
          <w:szCs w:val="24"/>
        </w:rPr>
        <w:t>The Approved Provider/Nominated Supervisor will:</w:t>
      </w:r>
    </w:p>
    <w:p w14:paraId="407E7311" w14:textId="12F2D391" w:rsidR="006A7902" w:rsidRPr="00BF2441" w:rsidRDefault="006A7902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Support </w:t>
      </w:r>
      <w:r w:rsidR="007C6670">
        <w:rPr>
          <w:rFonts w:ascii="Times New Roman" w:hAnsi="Times New Roman" w:cs="Times New Roman"/>
          <w:sz w:val="24"/>
          <w:szCs w:val="24"/>
        </w:rPr>
        <w:t xml:space="preserve">educators and </w:t>
      </w:r>
      <w:r w:rsidRPr="00BF2441">
        <w:rPr>
          <w:rFonts w:ascii="Times New Roman" w:hAnsi="Times New Roman" w:cs="Times New Roman"/>
          <w:sz w:val="24"/>
          <w:szCs w:val="24"/>
        </w:rPr>
        <w:t>staff through the process of documenting and reporting current concerns of children at risk of significant harm</w:t>
      </w:r>
      <w:r w:rsidR="007C6670">
        <w:rPr>
          <w:rFonts w:ascii="Times New Roman" w:hAnsi="Times New Roman" w:cs="Times New Roman"/>
          <w:sz w:val="24"/>
          <w:szCs w:val="24"/>
        </w:rPr>
        <w:t>; and</w:t>
      </w:r>
    </w:p>
    <w:p w14:paraId="4E113A5A" w14:textId="77777777" w:rsidR="0089291F" w:rsidRDefault="006A7902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Provide all staff and educators with clear guidelines around documentation</w:t>
      </w:r>
      <w:r w:rsidR="0089291F">
        <w:rPr>
          <w:rFonts w:ascii="Times New Roman" w:hAnsi="Times New Roman" w:cs="Times New Roman"/>
          <w:sz w:val="24"/>
          <w:szCs w:val="24"/>
        </w:rPr>
        <w:t>.</w:t>
      </w:r>
    </w:p>
    <w:p w14:paraId="05F86D1C" w14:textId="08AB20B2" w:rsidR="006A7902" w:rsidRPr="00BF2441" w:rsidRDefault="006A7902" w:rsidP="007C6670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267E798E" w14:textId="77777777" w:rsidR="00BF2441" w:rsidRPr="00BF2441" w:rsidRDefault="00280B06" w:rsidP="00280B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2441">
        <w:rPr>
          <w:rFonts w:ascii="Times New Roman" w:hAnsi="Times New Roman" w:cs="Times New Roman"/>
          <w:i/>
          <w:sz w:val="24"/>
          <w:szCs w:val="24"/>
        </w:rPr>
        <w:t>Educators and staff will:</w:t>
      </w:r>
    </w:p>
    <w:p w14:paraId="5D0A00C5" w14:textId="44DEF93F" w:rsidR="00280B06" w:rsidRPr="00BF2441" w:rsidRDefault="00280B06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Make a record of the indicators that have led to the belief that there is a current risk of harm to a child. </w:t>
      </w:r>
      <w:r w:rsidR="0030007B">
        <w:rPr>
          <w:rFonts w:ascii="Times New Roman" w:hAnsi="Times New Roman" w:cs="Times New Roman"/>
          <w:sz w:val="24"/>
          <w:szCs w:val="24"/>
        </w:rPr>
        <w:t xml:space="preserve"> </w:t>
      </w:r>
      <w:r w:rsidRPr="00BF2441">
        <w:rPr>
          <w:rFonts w:ascii="Times New Roman" w:hAnsi="Times New Roman" w:cs="Times New Roman"/>
          <w:sz w:val="24"/>
          <w:szCs w:val="24"/>
        </w:rPr>
        <w:t xml:space="preserve">Information on indicators of risk of harm are outlined in the </w:t>
      </w:r>
      <w:r w:rsidR="005D4E0E">
        <w:rPr>
          <w:rFonts w:ascii="Times New Roman" w:hAnsi="Times New Roman" w:cs="Times New Roman"/>
          <w:sz w:val="24"/>
          <w:szCs w:val="24"/>
        </w:rPr>
        <w:t>Mandatory Reporter Guide;</w:t>
      </w:r>
    </w:p>
    <w:p w14:paraId="63CC6AA5" w14:textId="5C4D6DB3" w:rsidR="00280B06" w:rsidRPr="00BF2441" w:rsidRDefault="00280B06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Discuss any concerns with t</w:t>
      </w:r>
      <w:r w:rsidR="00BF2441">
        <w:rPr>
          <w:rFonts w:ascii="Times New Roman" w:hAnsi="Times New Roman" w:cs="Times New Roman"/>
          <w:sz w:val="24"/>
          <w:szCs w:val="24"/>
        </w:rPr>
        <w:t xml:space="preserve">he Nominated Supervisor; </w:t>
      </w:r>
    </w:p>
    <w:p w14:paraId="3424170E" w14:textId="77777777" w:rsidR="00BF2441" w:rsidRDefault="00280B06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Advise the Nominated Supervisor of their intention to make a report to the Child Protection Helpline</w:t>
      </w:r>
      <w:r w:rsidR="00BF2441">
        <w:rPr>
          <w:rFonts w:ascii="Times New Roman" w:hAnsi="Times New Roman" w:cs="Times New Roman"/>
          <w:sz w:val="24"/>
          <w:szCs w:val="24"/>
        </w:rPr>
        <w:t>; and</w:t>
      </w:r>
    </w:p>
    <w:p w14:paraId="67954921" w14:textId="77777777" w:rsidR="006A7902" w:rsidRPr="00BF2441" w:rsidRDefault="00280B06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Advise the Nominated Supervisor when a rep</w:t>
      </w:r>
      <w:r w:rsidR="00BF2441">
        <w:rPr>
          <w:rFonts w:ascii="Times New Roman" w:hAnsi="Times New Roman" w:cs="Times New Roman"/>
          <w:sz w:val="24"/>
          <w:szCs w:val="24"/>
        </w:rPr>
        <w:t>ort has been made to the Child Protection H</w:t>
      </w:r>
      <w:r w:rsidRPr="00BF2441">
        <w:rPr>
          <w:rFonts w:ascii="Times New Roman" w:hAnsi="Times New Roman" w:cs="Times New Roman"/>
          <w:sz w:val="24"/>
          <w:szCs w:val="24"/>
        </w:rPr>
        <w:t>elpline</w:t>
      </w:r>
      <w:r w:rsidR="00BF2441">
        <w:rPr>
          <w:rFonts w:ascii="Times New Roman" w:hAnsi="Times New Roman" w:cs="Times New Roman"/>
          <w:sz w:val="24"/>
          <w:szCs w:val="24"/>
        </w:rPr>
        <w:t>.</w:t>
      </w:r>
    </w:p>
    <w:p w14:paraId="6523570B" w14:textId="77777777" w:rsidR="00280B06" w:rsidRPr="00BF2441" w:rsidRDefault="00280B06" w:rsidP="00280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F3BF5" w14:textId="77777777" w:rsidR="00280B06" w:rsidRDefault="00BF2441" w:rsidP="00280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Mandatory r</w:t>
      </w:r>
      <w:r w:rsidR="00280B06" w:rsidRPr="00BF2441">
        <w:rPr>
          <w:rFonts w:ascii="Times New Roman" w:hAnsi="Times New Roman" w:cs="Times New Roman"/>
          <w:b/>
          <w:sz w:val="24"/>
          <w:szCs w:val="24"/>
        </w:rPr>
        <w:t>eporting</w:t>
      </w:r>
    </w:p>
    <w:p w14:paraId="043BDC42" w14:textId="77777777" w:rsidR="00BF2441" w:rsidRPr="00BF2441" w:rsidRDefault="00BF2441" w:rsidP="00280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D7093" w14:textId="3545E739" w:rsidR="00280B06" w:rsidRPr="00BF2441" w:rsidRDefault="0030007B" w:rsidP="00280B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280B06" w:rsidRPr="00BF2441">
        <w:rPr>
          <w:rFonts w:ascii="Times New Roman" w:hAnsi="Times New Roman" w:cs="Times New Roman"/>
          <w:i/>
          <w:sz w:val="24"/>
          <w:szCs w:val="24"/>
        </w:rPr>
        <w:t>Nominated Supervisor will:</w:t>
      </w:r>
    </w:p>
    <w:p w14:paraId="72546B66" w14:textId="24C91652" w:rsidR="00280B06" w:rsidRPr="00BF2441" w:rsidRDefault="00280B06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Provide all staff and educators working directly with children with a copy of this Policy and a</w:t>
      </w:r>
      <w:r w:rsidR="00CE2B16" w:rsidRPr="00BF2441">
        <w:rPr>
          <w:rFonts w:ascii="Times New Roman" w:hAnsi="Times New Roman" w:cs="Times New Roman"/>
          <w:sz w:val="24"/>
          <w:szCs w:val="24"/>
        </w:rPr>
        <w:t>ccess to</w:t>
      </w:r>
      <w:r w:rsidR="00EA7C95">
        <w:rPr>
          <w:rFonts w:ascii="Times New Roman" w:hAnsi="Times New Roman" w:cs="Times New Roman"/>
          <w:sz w:val="24"/>
          <w:szCs w:val="24"/>
        </w:rPr>
        <w:t xml:space="preserve"> the Mandatory Reporter</w:t>
      </w:r>
      <w:r w:rsidR="005D4E0E">
        <w:rPr>
          <w:rFonts w:ascii="Times New Roman" w:hAnsi="Times New Roman" w:cs="Times New Roman"/>
          <w:sz w:val="24"/>
          <w:szCs w:val="24"/>
        </w:rPr>
        <w:t xml:space="preserve"> </w:t>
      </w:r>
      <w:r w:rsidRPr="00BF2441">
        <w:rPr>
          <w:rFonts w:ascii="Times New Roman" w:hAnsi="Times New Roman" w:cs="Times New Roman"/>
          <w:sz w:val="24"/>
          <w:szCs w:val="24"/>
        </w:rPr>
        <w:t>Gui</w:t>
      </w:r>
      <w:r w:rsidR="0030007B">
        <w:rPr>
          <w:rFonts w:ascii="Times New Roman" w:hAnsi="Times New Roman" w:cs="Times New Roman"/>
          <w:sz w:val="24"/>
          <w:szCs w:val="24"/>
        </w:rPr>
        <w:t>de;</w:t>
      </w:r>
    </w:p>
    <w:p w14:paraId="2BA92A82" w14:textId="7EE01109" w:rsidR="00280B06" w:rsidRPr="00BF2441" w:rsidRDefault="00280B06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Provide all staff and educators working directly with children with access to the Child Wellbeing and Child Protection NSW Interagency Guidelines</w:t>
      </w:r>
      <w:r w:rsidR="0030007B">
        <w:rPr>
          <w:rFonts w:ascii="Times New Roman" w:hAnsi="Times New Roman" w:cs="Times New Roman"/>
          <w:sz w:val="24"/>
          <w:szCs w:val="24"/>
        </w:rPr>
        <w:t>; and</w:t>
      </w:r>
    </w:p>
    <w:p w14:paraId="13D079D9" w14:textId="4ADA5822" w:rsidR="00280B06" w:rsidRPr="00BF2441" w:rsidRDefault="00404888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Display the Child Protection Helpline number on all phone and lists of emergency contact number</w:t>
      </w:r>
      <w:r w:rsidR="0030007B">
        <w:rPr>
          <w:rFonts w:ascii="Times New Roman" w:hAnsi="Times New Roman" w:cs="Times New Roman"/>
          <w:sz w:val="24"/>
          <w:szCs w:val="24"/>
        </w:rPr>
        <w:t>s</w:t>
      </w:r>
      <w:r w:rsidRPr="00BF2441">
        <w:rPr>
          <w:rFonts w:ascii="Times New Roman" w:hAnsi="Times New Roman" w:cs="Times New Roman"/>
          <w:sz w:val="24"/>
          <w:szCs w:val="24"/>
        </w:rPr>
        <w:t xml:space="preserve"> in the interests of timely reporting</w:t>
      </w:r>
      <w:r w:rsidR="0030007B">
        <w:rPr>
          <w:rFonts w:ascii="Times New Roman" w:hAnsi="Times New Roman" w:cs="Times New Roman"/>
          <w:sz w:val="24"/>
          <w:szCs w:val="24"/>
        </w:rPr>
        <w:t>.</w:t>
      </w:r>
    </w:p>
    <w:p w14:paraId="3FDF2B49" w14:textId="77777777" w:rsidR="00BF2441" w:rsidRDefault="00BF2441" w:rsidP="004048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8C64DC" w14:textId="77777777" w:rsidR="00404888" w:rsidRPr="00BF2441" w:rsidRDefault="00404888" w:rsidP="004048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2441">
        <w:rPr>
          <w:rFonts w:ascii="Times New Roman" w:hAnsi="Times New Roman" w:cs="Times New Roman"/>
          <w:i/>
          <w:sz w:val="24"/>
          <w:szCs w:val="24"/>
        </w:rPr>
        <w:t>Educators and staff will:</w:t>
      </w:r>
    </w:p>
    <w:p w14:paraId="780647DA" w14:textId="557F8BB4" w:rsidR="00404888" w:rsidRPr="00BF2441" w:rsidRDefault="00404888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In an emergency, where there are urgent concerns for </w:t>
      </w:r>
      <w:r w:rsidR="00DA4F0A" w:rsidRPr="00BF2441">
        <w:rPr>
          <w:rFonts w:ascii="Times New Roman" w:hAnsi="Times New Roman" w:cs="Times New Roman"/>
          <w:sz w:val="24"/>
          <w:szCs w:val="24"/>
        </w:rPr>
        <w:t xml:space="preserve">a child’s health or life, </w:t>
      </w:r>
      <w:r w:rsidR="0030007B">
        <w:rPr>
          <w:rFonts w:ascii="Times New Roman" w:hAnsi="Times New Roman" w:cs="Times New Roman"/>
          <w:sz w:val="24"/>
          <w:szCs w:val="24"/>
        </w:rPr>
        <w:t>contact NSW Police</w:t>
      </w:r>
      <w:r w:rsidRPr="00BF2441">
        <w:rPr>
          <w:rFonts w:ascii="Times New Roman" w:hAnsi="Times New Roman" w:cs="Times New Roman"/>
          <w:sz w:val="24"/>
          <w:szCs w:val="24"/>
        </w:rPr>
        <w:t>, using the emergency line 000</w:t>
      </w:r>
      <w:r w:rsidR="00BF2441">
        <w:rPr>
          <w:rFonts w:ascii="Times New Roman" w:hAnsi="Times New Roman" w:cs="Times New Roman"/>
          <w:sz w:val="24"/>
          <w:szCs w:val="24"/>
        </w:rPr>
        <w:t>;</w:t>
      </w:r>
    </w:p>
    <w:p w14:paraId="23FF60D2" w14:textId="14FE03A3" w:rsidR="00404888" w:rsidRPr="0089291F" w:rsidRDefault="005D4E0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</w:t>
      </w:r>
      <w:r w:rsidR="00EA7C95">
        <w:rPr>
          <w:rFonts w:ascii="Times New Roman" w:hAnsi="Times New Roman" w:cs="Times New Roman"/>
          <w:sz w:val="24"/>
          <w:szCs w:val="24"/>
        </w:rPr>
        <w:t xml:space="preserve"> Mandatory Reporter</w:t>
      </w:r>
      <w:r w:rsidR="00404888" w:rsidRPr="0089291F">
        <w:rPr>
          <w:rFonts w:ascii="Times New Roman" w:hAnsi="Times New Roman" w:cs="Times New Roman"/>
          <w:sz w:val="24"/>
          <w:szCs w:val="24"/>
        </w:rPr>
        <w:t xml:space="preserve"> Guide, </w:t>
      </w:r>
      <w:r w:rsidR="00404888" w:rsidRPr="00BF2441">
        <w:rPr>
          <w:rFonts w:ascii="Times New Roman" w:hAnsi="Times New Roman" w:cs="Times New Roman"/>
          <w:sz w:val="24"/>
          <w:szCs w:val="24"/>
        </w:rPr>
        <w:t xml:space="preserve">answer the questions </w:t>
      </w:r>
      <w:r w:rsidR="0030007B">
        <w:rPr>
          <w:rFonts w:ascii="Times New Roman" w:hAnsi="Times New Roman" w:cs="Times New Roman"/>
          <w:sz w:val="24"/>
          <w:szCs w:val="24"/>
        </w:rPr>
        <w:t xml:space="preserve">relating to concerns about the </w:t>
      </w:r>
      <w:r w:rsidR="00404888" w:rsidRPr="00BF2441">
        <w:rPr>
          <w:rFonts w:ascii="Times New Roman" w:hAnsi="Times New Roman" w:cs="Times New Roman"/>
          <w:sz w:val="24"/>
          <w:szCs w:val="24"/>
        </w:rPr>
        <w:t xml:space="preserve">child. </w:t>
      </w:r>
      <w:r w:rsidR="0089291F">
        <w:rPr>
          <w:rFonts w:ascii="Times New Roman" w:hAnsi="Times New Roman" w:cs="Times New Roman"/>
          <w:sz w:val="24"/>
          <w:szCs w:val="24"/>
        </w:rPr>
        <w:t xml:space="preserve"> </w:t>
      </w:r>
      <w:r w:rsidR="00404888" w:rsidRPr="00BF2441">
        <w:rPr>
          <w:rFonts w:ascii="Times New Roman" w:hAnsi="Times New Roman" w:cs="Times New Roman"/>
          <w:sz w:val="24"/>
          <w:szCs w:val="24"/>
        </w:rPr>
        <w:t xml:space="preserve">At the end of the process, a decision report will guide </w:t>
      </w:r>
      <w:r w:rsidR="0030007B">
        <w:rPr>
          <w:rFonts w:ascii="Times New Roman" w:hAnsi="Times New Roman" w:cs="Times New Roman"/>
          <w:sz w:val="24"/>
          <w:szCs w:val="24"/>
        </w:rPr>
        <w:t>educators and staff</w:t>
      </w:r>
      <w:r w:rsidR="00404888" w:rsidRPr="00BF2441">
        <w:rPr>
          <w:rFonts w:ascii="Times New Roman" w:hAnsi="Times New Roman" w:cs="Times New Roman"/>
          <w:sz w:val="24"/>
          <w:szCs w:val="24"/>
        </w:rPr>
        <w:t xml:space="preserve"> as to what</w:t>
      </w:r>
      <w:r w:rsidR="0030007B">
        <w:rPr>
          <w:rFonts w:ascii="Times New Roman" w:hAnsi="Times New Roman" w:cs="Times New Roman"/>
          <w:sz w:val="24"/>
          <w:szCs w:val="24"/>
        </w:rPr>
        <w:t xml:space="preserve"> action to take.  Educators and staff can also seek assistance from the Nominated S</w:t>
      </w:r>
      <w:r w:rsidR="00404888" w:rsidRPr="00BF2441">
        <w:rPr>
          <w:rFonts w:ascii="Times New Roman" w:hAnsi="Times New Roman" w:cs="Times New Roman"/>
          <w:sz w:val="24"/>
          <w:szCs w:val="24"/>
        </w:rPr>
        <w:t xml:space="preserve">upervisor </w:t>
      </w:r>
      <w:r w:rsidR="0030007B">
        <w:rPr>
          <w:rFonts w:ascii="Times New Roman" w:hAnsi="Times New Roman" w:cs="Times New Roman"/>
          <w:sz w:val="24"/>
          <w:szCs w:val="24"/>
        </w:rPr>
        <w:t>if</w:t>
      </w:r>
      <w:r w:rsidR="00404888" w:rsidRPr="00BF2441">
        <w:rPr>
          <w:rFonts w:ascii="Times New Roman" w:hAnsi="Times New Roman" w:cs="Times New Roman"/>
          <w:sz w:val="24"/>
          <w:szCs w:val="24"/>
        </w:rPr>
        <w:t xml:space="preserve"> assistance </w:t>
      </w:r>
      <w:r w:rsidR="0030007B">
        <w:rPr>
          <w:rFonts w:ascii="Times New Roman" w:hAnsi="Times New Roman" w:cs="Times New Roman"/>
          <w:sz w:val="24"/>
          <w:szCs w:val="24"/>
        </w:rPr>
        <w:t>is required with</w:t>
      </w:r>
      <w:r w:rsidR="00404888" w:rsidRPr="00BF2441">
        <w:rPr>
          <w:rFonts w:ascii="Times New Roman" w:hAnsi="Times New Roman" w:cs="Times New Roman"/>
          <w:sz w:val="24"/>
          <w:szCs w:val="24"/>
        </w:rPr>
        <w:t xml:space="preserve"> this online too</w:t>
      </w:r>
      <w:r w:rsidR="0030007B">
        <w:rPr>
          <w:rFonts w:ascii="Times New Roman" w:hAnsi="Times New Roman" w:cs="Times New Roman"/>
          <w:sz w:val="24"/>
          <w:szCs w:val="24"/>
        </w:rPr>
        <w:t>l;</w:t>
      </w:r>
    </w:p>
    <w:p w14:paraId="17321E0D" w14:textId="157F8B7B" w:rsidR="00404888" w:rsidRPr="00BF2441" w:rsidRDefault="00404888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If the </w:t>
      </w:r>
      <w:r w:rsidR="00EA7C95">
        <w:rPr>
          <w:rFonts w:ascii="Times New Roman" w:hAnsi="Times New Roman" w:cs="Times New Roman"/>
          <w:sz w:val="24"/>
          <w:szCs w:val="24"/>
        </w:rPr>
        <w:t>risk of significant harm threshold in the Mandatory Reporter</w:t>
      </w:r>
      <w:r w:rsidRPr="00BF2441">
        <w:rPr>
          <w:rFonts w:ascii="Times New Roman" w:hAnsi="Times New Roman" w:cs="Times New Roman"/>
          <w:sz w:val="24"/>
          <w:szCs w:val="24"/>
        </w:rPr>
        <w:t xml:space="preserve"> Guide </w:t>
      </w:r>
      <w:r w:rsidR="00EA7C95">
        <w:rPr>
          <w:rFonts w:ascii="Times New Roman" w:hAnsi="Times New Roman" w:cs="Times New Roman"/>
          <w:sz w:val="24"/>
          <w:szCs w:val="24"/>
        </w:rPr>
        <w:t>is met</w:t>
      </w:r>
      <w:r w:rsidRPr="00BF2441">
        <w:rPr>
          <w:rFonts w:ascii="Times New Roman" w:hAnsi="Times New Roman" w:cs="Times New Roman"/>
          <w:sz w:val="24"/>
          <w:szCs w:val="24"/>
        </w:rPr>
        <w:t xml:space="preserve">, the </w:t>
      </w:r>
      <w:r w:rsidR="0030007B">
        <w:rPr>
          <w:rFonts w:ascii="Times New Roman" w:hAnsi="Times New Roman" w:cs="Times New Roman"/>
          <w:sz w:val="24"/>
          <w:szCs w:val="24"/>
        </w:rPr>
        <w:t>educator or staff member</w:t>
      </w:r>
      <w:r w:rsidRPr="00BF2441">
        <w:rPr>
          <w:rFonts w:ascii="Times New Roman" w:hAnsi="Times New Roman" w:cs="Times New Roman"/>
          <w:sz w:val="24"/>
          <w:szCs w:val="24"/>
        </w:rPr>
        <w:t xml:space="preserve"> will phone the </w:t>
      </w:r>
      <w:r w:rsidR="0030007B">
        <w:rPr>
          <w:rFonts w:ascii="Times New Roman" w:hAnsi="Times New Roman" w:cs="Times New Roman"/>
          <w:sz w:val="24"/>
          <w:szCs w:val="24"/>
        </w:rPr>
        <w:t>Child Protection Helpline</w:t>
      </w:r>
      <w:r w:rsidR="00907074" w:rsidRPr="00BF2441">
        <w:rPr>
          <w:rFonts w:ascii="Times New Roman" w:hAnsi="Times New Roman" w:cs="Times New Roman"/>
          <w:sz w:val="24"/>
          <w:szCs w:val="24"/>
        </w:rPr>
        <w:t xml:space="preserve">. </w:t>
      </w:r>
      <w:r w:rsidR="0030007B">
        <w:rPr>
          <w:rFonts w:ascii="Times New Roman" w:hAnsi="Times New Roman" w:cs="Times New Roman"/>
          <w:sz w:val="24"/>
          <w:szCs w:val="24"/>
        </w:rPr>
        <w:t xml:space="preserve"> </w:t>
      </w:r>
      <w:r w:rsidR="00907074" w:rsidRPr="00BF2441">
        <w:rPr>
          <w:rFonts w:ascii="Times New Roman" w:hAnsi="Times New Roman" w:cs="Times New Roman"/>
          <w:sz w:val="24"/>
          <w:szCs w:val="24"/>
        </w:rPr>
        <w:t xml:space="preserve">Reports can also be made using the </w:t>
      </w:r>
      <w:r w:rsidR="00EA7C95">
        <w:rPr>
          <w:rFonts w:ascii="Times New Roman" w:hAnsi="Times New Roman" w:cs="Times New Roman"/>
          <w:sz w:val="24"/>
          <w:szCs w:val="24"/>
        </w:rPr>
        <w:t>‘Risk of significant harm report fax form’ from the Department of Community Services’ website;</w:t>
      </w:r>
    </w:p>
    <w:p w14:paraId="78B79051" w14:textId="517E2FCB" w:rsidR="00907074" w:rsidRPr="0089291F" w:rsidRDefault="00EA7C95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Continue</w:t>
      </w:r>
      <w:r w:rsidR="00907074" w:rsidRPr="00BF2441">
        <w:rPr>
          <w:rFonts w:ascii="Times New Roman" w:hAnsi="Times New Roman" w:cs="Times New Roman"/>
          <w:sz w:val="24"/>
          <w:szCs w:val="24"/>
        </w:rPr>
        <w:t xml:space="preserve"> to respond to the needs of the child (within the terms of their work r</w:t>
      </w:r>
      <w:r w:rsidR="00BF2441" w:rsidRPr="00BF2441">
        <w:rPr>
          <w:rFonts w:ascii="Times New Roman" w:hAnsi="Times New Roman" w:cs="Times New Roman"/>
          <w:sz w:val="24"/>
          <w:szCs w:val="24"/>
        </w:rPr>
        <w:t>ole) even after a report to the</w:t>
      </w:r>
      <w:r w:rsidR="00907074" w:rsidRPr="00BF2441">
        <w:rPr>
          <w:rFonts w:ascii="Times New Roman" w:hAnsi="Times New Roman" w:cs="Times New Roman"/>
          <w:sz w:val="24"/>
          <w:szCs w:val="24"/>
        </w:rPr>
        <w:t xml:space="preserve"> Child Protection</w:t>
      </w:r>
      <w:r w:rsidR="00907074" w:rsidRPr="0089291F">
        <w:rPr>
          <w:rFonts w:ascii="Times New Roman" w:hAnsi="Times New Roman" w:cs="Times New Roman"/>
          <w:sz w:val="24"/>
          <w:szCs w:val="24"/>
        </w:rPr>
        <w:t xml:space="preserve"> </w:t>
      </w:r>
      <w:r w:rsidR="00907074" w:rsidRPr="00BF2441">
        <w:rPr>
          <w:rFonts w:ascii="Times New Roman" w:hAnsi="Times New Roman" w:cs="Times New Roman"/>
          <w:sz w:val="24"/>
          <w:szCs w:val="24"/>
        </w:rPr>
        <w:t>Helpline has been made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B53D1F" w14:textId="04A73411" w:rsidR="005D4E0E" w:rsidRPr="005D4E0E" w:rsidRDefault="00907074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E0E">
        <w:rPr>
          <w:rFonts w:ascii="Times New Roman" w:hAnsi="Times New Roman" w:cs="Times New Roman"/>
          <w:sz w:val="24"/>
          <w:szCs w:val="24"/>
        </w:rPr>
        <w:t xml:space="preserve">If the </w:t>
      </w:r>
      <w:r w:rsidR="00EA7C95" w:rsidRPr="005D4E0E">
        <w:rPr>
          <w:rFonts w:ascii="Times New Roman" w:hAnsi="Times New Roman" w:cs="Times New Roman"/>
          <w:sz w:val="24"/>
          <w:szCs w:val="24"/>
        </w:rPr>
        <w:t>Mandatory Reporter</w:t>
      </w:r>
      <w:r w:rsidRPr="005D4E0E">
        <w:rPr>
          <w:rFonts w:ascii="Times New Roman" w:hAnsi="Times New Roman" w:cs="Times New Roman"/>
          <w:sz w:val="24"/>
          <w:szCs w:val="24"/>
        </w:rPr>
        <w:t xml:space="preserve"> Guide </w:t>
      </w:r>
      <w:r w:rsidR="005D4E0E" w:rsidRPr="005D4E0E">
        <w:rPr>
          <w:rFonts w:ascii="Times New Roman" w:hAnsi="Times New Roman" w:cs="Times New Roman"/>
          <w:sz w:val="24"/>
          <w:szCs w:val="24"/>
        </w:rPr>
        <w:t>suggests</w:t>
      </w:r>
      <w:r w:rsidRPr="005D4E0E">
        <w:rPr>
          <w:rFonts w:ascii="Times New Roman" w:hAnsi="Times New Roman" w:cs="Times New Roman"/>
          <w:sz w:val="24"/>
          <w:szCs w:val="24"/>
        </w:rPr>
        <w:t xml:space="preserve"> that an educator or staff member’s concerns do not meet the risk of significant harm threshold</w:t>
      </w:r>
      <w:r w:rsidR="00EA7C95" w:rsidRPr="005D4E0E">
        <w:rPr>
          <w:rFonts w:ascii="Times New Roman" w:hAnsi="Times New Roman" w:cs="Times New Roman"/>
          <w:sz w:val="24"/>
          <w:szCs w:val="24"/>
        </w:rPr>
        <w:t xml:space="preserve">, the educator or staff member </w:t>
      </w:r>
      <w:r w:rsidR="005D4E0E" w:rsidRPr="005D4E0E">
        <w:rPr>
          <w:rFonts w:ascii="Times New Roman" w:hAnsi="Times New Roman" w:cs="Times New Roman"/>
          <w:sz w:val="24"/>
          <w:szCs w:val="24"/>
        </w:rPr>
        <w:t>may</w:t>
      </w:r>
      <w:r w:rsidRPr="005D4E0E">
        <w:rPr>
          <w:rFonts w:ascii="Times New Roman" w:hAnsi="Times New Roman" w:cs="Times New Roman"/>
          <w:sz w:val="24"/>
          <w:szCs w:val="24"/>
        </w:rPr>
        <w:t xml:space="preserve"> not need to make a report to the </w:t>
      </w:r>
      <w:r w:rsidR="00EA7C95" w:rsidRPr="005D4E0E">
        <w:rPr>
          <w:rFonts w:ascii="Times New Roman" w:hAnsi="Times New Roman" w:cs="Times New Roman"/>
          <w:sz w:val="24"/>
          <w:szCs w:val="24"/>
        </w:rPr>
        <w:t xml:space="preserve">Child Protection Helpline.  However, the </w:t>
      </w:r>
      <w:r w:rsidR="005D4E0E" w:rsidRPr="005D4E0E">
        <w:rPr>
          <w:rFonts w:ascii="Times New Roman" w:hAnsi="Times New Roman" w:cs="Times New Roman"/>
          <w:sz w:val="24"/>
          <w:szCs w:val="24"/>
        </w:rPr>
        <w:t xml:space="preserve">Mandatory Reporter Guide is intended to complement rather than replace critical thinking and does not prohibit a mandatory reporter from any course of action he/she believes is appropriate.  In these circumstances, the </w:t>
      </w:r>
      <w:r w:rsidR="00EA7C95" w:rsidRPr="005D4E0E">
        <w:rPr>
          <w:rFonts w:ascii="Times New Roman" w:hAnsi="Times New Roman" w:cs="Times New Roman"/>
          <w:sz w:val="24"/>
          <w:szCs w:val="24"/>
        </w:rPr>
        <w:t xml:space="preserve">staff member or educator </w:t>
      </w:r>
      <w:r w:rsidRPr="005D4E0E">
        <w:rPr>
          <w:rFonts w:ascii="Times New Roman" w:hAnsi="Times New Roman" w:cs="Times New Roman"/>
          <w:sz w:val="24"/>
          <w:szCs w:val="24"/>
        </w:rPr>
        <w:t xml:space="preserve">should discuss </w:t>
      </w:r>
      <w:r w:rsidR="005D4E0E" w:rsidRPr="005D4E0E">
        <w:rPr>
          <w:rFonts w:ascii="Times New Roman" w:hAnsi="Times New Roman" w:cs="Times New Roman"/>
          <w:sz w:val="24"/>
          <w:szCs w:val="24"/>
        </w:rPr>
        <w:t>the matter with the</w:t>
      </w:r>
      <w:r w:rsidR="005D4E0E">
        <w:rPr>
          <w:rFonts w:ascii="Times New Roman" w:hAnsi="Times New Roman" w:cs="Times New Roman"/>
          <w:sz w:val="24"/>
          <w:szCs w:val="24"/>
        </w:rPr>
        <w:t xml:space="preserve"> Nominated Supervisor and if, necessary, call the Keep them Safe Support Line on </w:t>
      </w:r>
      <w:r w:rsidR="005D4E0E" w:rsidRPr="005D4E0E">
        <w:rPr>
          <w:rFonts w:ascii="Times New Roman" w:hAnsi="Times New Roman" w:cs="Times New Roman"/>
          <w:sz w:val="24"/>
          <w:szCs w:val="24"/>
        </w:rPr>
        <w:t>1800 772 479</w:t>
      </w:r>
      <w:r w:rsidR="005D4E0E">
        <w:rPr>
          <w:rFonts w:ascii="Times New Roman" w:hAnsi="Times New Roman" w:cs="Times New Roman"/>
          <w:sz w:val="24"/>
          <w:szCs w:val="24"/>
        </w:rPr>
        <w:t xml:space="preserve"> between 8am and 5pm on Monday to Friday;</w:t>
      </w:r>
      <w:r w:rsidR="00E46006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AA107FA" w14:textId="17765230" w:rsidR="00907074" w:rsidRPr="00BF2441" w:rsidRDefault="00907074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The staff member or educator sh</w:t>
      </w:r>
      <w:r w:rsidR="00E46006">
        <w:rPr>
          <w:rFonts w:ascii="Times New Roman" w:hAnsi="Times New Roman" w:cs="Times New Roman"/>
          <w:sz w:val="24"/>
          <w:szCs w:val="24"/>
        </w:rPr>
        <w:t>ould monitor the situation.  I</w:t>
      </w:r>
      <w:r w:rsidRPr="00BF2441">
        <w:rPr>
          <w:rFonts w:ascii="Times New Roman" w:hAnsi="Times New Roman" w:cs="Times New Roman"/>
          <w:sz w:val="24"/>
          <w:szCs w:val="24"/>
        </w:rPr>
        <w:t xml:space="preserve">f </w:t>
      </w:r>
      <w:r w:rsidR="005D4E0E">
        <w:rPr>
          <w:rFonts w:ascii="Times New Roman" w:hAnsi="Times New Roman" w:cs="Times New Roman"/>
          <w:sz w:val="24"/>
          <w:szCs w:val="24"/>
        </w:rPr>
        <w:t>he/she</w:t>
      </w:r>
      <w:r w:rsidRPr="00BF2441">
        <w:rPr>
          <w:rFonts w:ascii="Times New Roman" w:hAnsi="Times New Roman" w:cs="Times New Roman"/>
          <w:sz w:val="24"/>
          <w:szCs w:val="24"/>
        </w:rPr>
        <w:t xml:space="preserve"> believe</w:t>
      </w:r>
      <w:r w:rsidR="005D4E0E">
        <w:rPr>
          <w:rFonts w:ascii="Times New Roman" w:hAnsi="Times New Roman" w:cs="Times New Roman"/>
          <w:sz w:val="24"/>
          <w:szCs w:val="24"/>
        </w:rPr>
        <w:t>s</w:t>
      </w:r>
      <w:r w:rsidRPr="00BF2441">
        <w:rPr>
          <w:rFonts w:ascii="Times New Roman" w:hAnsi="Times New Roman" w:cs="Times New Roman"/>
          <w:sz w:val="24"/>
          <w:szCs w:val="24"/>
        </w:rPr>
        <w:t xml:space="preserve"> there is additional information that could be taken into account, </w:t>
      </w:r>
      <w:r w:rsidR="005D4E0E">
        <w:rPr>
          <w:rFonts w:ascii="Times New Roman" w:hAnsi="Times New Roman" w:cs="Times New Roman"/>
          <w:sz w:val="24"/>
          <w:szCs w:val="24"/>
        </w:rPr>
        <w:t xml:space="preserve">he/she should repeat the above steps </w:t>
      </w:r>
      <w:r w:rsidRPr="00BF2441">
        <w:rPr>
          <w:rFonts w:ascii="Times New Roman" w:hAnsi="Times New Roman" w:cs="Times New Roman"/>
          <w:sz w:val="24"/>
          <w:szCs w:val="24"/>
        </w:rPr>
        <w:t>as required.</w:t>
      </w:r>
      <w:r w:rsidR="004D0920" w:rsidRPr="00BF2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E447" w14:textId="77777777" w:rsidR="004D0920" w:rsidRDefault="004D0920" w:rsidP="00907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3E4918" w14:textId="77777777" w:rsidR="00907074" w:rsidRDefault="00907074" w:rsidP="00907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441">
        <w:rPr>
          <w:rFonts w:ascii="Times New Roman" w:hAnsi="Times New Roman" w:cs="Times New Roman"/>
          <w:b/>
          <w:sz w:val="24"/>
          <w:szCs w:val="24"/>
        </w:rPr>
        <w:t>Disclosures of abuse</w:t>
      </w:r>
    </w:p>
    <w:p w14:paraId="1286D445" w14:textId="77777777" w:rsidR="00BF2441" w:rsidRPr="00BF2441" w:rsidRDefault="00BF2441" w:rsidP="00907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8A1788" w14:textId="75DAE9FF" w:rsidR="00907074" w:rsidRPr="00BF2441" w:rsidRDefault="005D4E0E" w:rsidP="009070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a child discloses abuse, e</w:t>
      </w:r>
      <w:r w:rsidR="00907074" w:rsidRPr="00BF2441">
        <w:rPr>
          <w:rFonts w:ascii="Times New Roman" w:hAnsi="Times New Roman" w:cs="Times New Roman"/>
          <w:i/>
          <w:sz w:val="24"/>
          <w:szCs w:val="24"/>
        </w:rPr>
        <w:t>ducators and staff</w:t>
      </w:r>
      <w:r w:rsidR="00E46006">
        <w:rPr>
          <w:rFonts w:ascii="Times New Roman" w:hAnsi="Times New Roman" w:cs="Times New Roman"/>
          <w:i/>
          <w:sz w:val="24"/>
          <w:szCs w:val="24"/>
        </w:rPr>
        <w:t xml:space="preserve"> members</w:t>
      </w:r>
      <w:r w:rsidR="00907074" w:rsidRPr="00BF2441">
        <w:rPr>
          <w:rFonts w:ascii="Times New Roman" w:hAnsi="Times New Roman" w:cs="Times New Roman"/>
          <w:i/>
          <w:sz w:val="24"/>
          <w:szCs w:val="24"/>
        </w:rPr>
        <w:t xml:space="preserve"> will:</w:t>
      </w:r>
    </w:p>
    <w:p w14:paraId="21B5ACA7" w14:textId="77777777" w:rsidR="00907074" w:rsidRPr="00BF2441" w:rsidRDefault="00907074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React calmly to the child making the disclosure</w:t>
      </w:r>
      <w:r w:rsidR="00BF2441">
        <w:rPr>
          <w:rFonts w:ascii="Times New Roman" w:hAnsi="Times New Roman" w:cs="Times New Roman"/>
          <w:sz w:val="24"/>
          <w:szCs w:val="24"/>
        </w:rPr>
        <w:t>;</w:t>
      </w:r>
    </w:p>
    <w:p w14:paraId="51AD39E4" w14:textId="77777777" w:rsidR="00907074" w:rsidRPr="00BF2441" w:rsidRDefault="00907074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Listen attentively and later write down the child’s exact words</w:t>
      </w:r>
      <w:r w:rsidR="00BF2441">
        <w:rPr>
          <w:rFonts w:ascii="Times New Roman" w:hAnsi="Times New Roman" w:cs="Times New Roman"/>
          <w:sz w:val="24"/>
          <w:szCs w:val="24"/>
        </w:rPr>
        <w:t>;</w:t>
      </w:r>
    </w:p>
    <w:p w14:paraId="7D92B4A5" w14:textId="77777777" w:rsidR="00907074" w:rsidRPr="00BF2441" w:rsidRDefault="00907074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Provide comfort and care to the child</w:t>
      </w:r>
      <w:r w:rsidR="00BF2441">
        <w:rPr>
          <w:rFonts w:ascii="Times New Roman" w:hAnsi="Times New Roman" w:cs="Times New Roman"/>
          <w:sz w:val="24"/>
          <w:szCs w:val="24"/>
        </w:rPr>
        <w:t>;</w:t>
      </w:r>
    </w:p>
    <w:p w14:paraId="00290F76" w14:textId="77B76EF1" w:rsidR="00BF2441" w:rsidRDefault="00B5481B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Follow the steps for reporting as per the </w:t>
      </w:r>
      <w:r w:rsidR="005D4E0E">
        <w:rPr>
          <w:rFonts w:ascii="Times New Roman" w:hAnsi="Times New Roman" w:cs="Times New Roman"/>
          <w:sz w:val="24"/>
          <w:szCs w:val="24"/>
        </w:rPr>
        <w:t>Mandatory Reporter</w:t>
      </w:r>
      <w:r w:rsidRPr="00BF2441">
        <w:rPr>
          <w:rFonts w:ascii="Times New Roman" w:hAnsi="Times New Roman" w:cs="Times New Roman"/>
          <w:sz w:val="24"/>
          <w:szCs w:val="24"/>
        </w:rPr>
        <w:t xml:space="preserve"> Guide</w:t>
      </w:r>
      <w:r w:rsidR="00BF2441">
        <w:rPr>
          <w:rFonts w:ascii="Times New Roman" w:hAnsi="Times New Roman" w:cs="Times New Roman"/>
          <w:sz w:val="24"/>
          <w:szCs w:val="24"/>
        </w:rPr>
        <w:t>;</w:t>
      </w:r>
    </w:p>
    <w:p w14:paraId="4242DC89" w14:textId="77777777" w:rsidR="00B5481B" w:rsidRPr="00BF2441" w:rsidRDefault="00B5481B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Reassure the child or young person that:</w:t>
      </w:r>
    </w:p>
    <w:p w14:paraId="1A13563B" w14:textId="53280644" w:rsidR="00B5481B" w:rsidRPr="00BF2441" w:rsidRDefault="00B5481B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It is not their fault</w:t>
      </w:r>
      <w:r w:rsidR="005D4E0E">
        <w:rPr>
          <w:rFonts w:ascii="Times New Roman" w:hAnsi="Times New Roman" w:cs="Times New Roman"/>
          <w:sz w:val="24"/>
          <w:szCs w:val="24"/>
        </w:rPr>
        <w:t>;</w:t>
      </w:r>
    </w:p>
    <w:p w14:paraId="72DFCADB" w14:textId="41853C24" w:rsidR="00B5481B" w:rsidRPr="00BF2441" w:rsidRDefault="00B5481B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It was right to tell</w:t>
      </w:r>
      <w:r w:rsidR="005D4E0E">
        <w:rPr>
          <w:rFonts w:ascii="Times New Roman" w:hAnsi="Times New Roman" w:cs="Times New Roman"/>
          <w:sz w:val="24"/>
          <w:szCs w:val="24"/>
        </w:rPr>
        <w:t>;</w:t>
      </w:r>
    </w:p>
    <w:p w14:paraId="0E7620F5" w14:textId="6ED3F80C" w:rsidR="00B5481B" w:rsidRPr="00BF2441" w:rsidRDefault="00B5481B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It is not</w:t>
      </w:r>
      <w:r w:rsidR="005D4E0E">
        <w:rPr>
          <w:rFonts w:ascii="Times New Roman" w:hAnsi="Times New Roman" w:cs="Times New Roman"/>
          <w:sz w:val="24"/>
          <w:szCs w:val="24"/>
        </w:rPr>
        <w:t xml:space="preserve"> OK for adults to harm children,</w:t>
      </w:r>
      <w:r w:rsidRPr="00BF2441">
        <w:rPr>
          <w:rFonts w:ascii="Times New Roman" w:hAnsi="Times New Roman" w:cs="Times New Roman"/>
          <w:sz w:val="24"/>
          <w:szCs w:val="24"/>
        </w:rPr>
        <w:t xml:space="preserve"> no matter what</w:t>
      </w:r>
      <w:r w:rsidR="005D4E0E">
        <w:rPr>
          <w:rFonts w:ascii="Times New Roman" w:hAnsi="Times New Roman" w:cs="Times New Roman"/>
          <w:sz w:val="24"/>
          <w:szCs w:val="24"/>
        </w:rPr>
        <w:t>;</w:t>
      </w:r>
      <w:r w:rsidRPr="00BF2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B11F8" w14:textId="2E611BD5" w:rsidR="00B5481B" w:rsidRPr="00BF2441" w:rsidRDefault="005D4E0E" w:rsidP="00E46006">
      <w:pPr>
        <w:pStyle w:val="ListParagraph"/>
        <w:numPr>
          <w:ilvl w:val="0"/>
          <w:numId w:val="2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will happen now</w:t>
      </w:r>
      <w:r w:rsidR="00E46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0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46006">
        <w:rPr>
          <w:rFonts w:ascii="Times New Roman" w:hAnsi="Times New Roman" w:cs="Times New Roman"/>
          <w:sz w:val="24"/>
          <w:szCs w:val="24"/>
        </w:rPr>
        <w:t xml:space="preserve"> </w:t>
      </w:r>
      <w:r w:rsidR="00B5481B" w:rsidRPr="00BF2441">
        <w:rPr>
          <w:rFonts w:ascii="Times New Roman" w:hAnsi="Times New Roman" w:cs="Times New Roman"/>
          <w:sz w:val="24"/>
          <w:szCs w:val="24"/>
        </w:rPr>
        <w:t xml:space="preserve">that it is part of </w:t>
      </w:r>
      <w:r w:rsidR="00E46006">
        <w:rPr>
          <w:rFonts w:ascii="Times New Roman" w:hAnsi="Times New Roman" w:cs="Times New Roman"/>
          <w:sz w:val="24"/>
          <w:szCs w:val="24"/>
        </w:rPr>
        <w:t>the educator or staff member’s</w:t>
      </w:r>
      <w:r w:rsidR="00B5481B" w:rsidRPr="00BF2441">
        <w:rPr>
          <w:rFonts w:ascii="Times New Roman" w:hAnsi="Times New Roman" w:cs="Times New Roman"/>
          <w:sz w:val="24"/>
          <w:szCs w:val="24"/>
        </w:rPr>
        <w:t xml:space="preserve"> job to tell</w:t>
      </w:r>
      <w:r w:rsidR="00E46006">
        <w:rPr>
          <w:rFonts w:ascii="Times New Roman" w:hAnsi="Times New Roman" w:cs="Times New Roman"/>
          <w:sz w:val="24"/>
          <w:szCs w:val="24"/>
        </w:rPr>
        <w:t xml:space="preserve"> people who can help the child;</w:t>
      </w:r>
    </w:p>
    <w:p w14:paraId="2E71DE9D" w14:textId="77777777" w:rsidR="00E46006" w:rsidRDefault="00BF2441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p</w:t>
      </w:r>
      <w:r w:rsidR="00B5481B" w:rsidRPr="00BF2441">
        <w:rPr>
          <w:rFonts w:ascii="Times New Roman" w:hAnsi="Times New Roman" w:cs="Times New Roman"/>
          <w:sz w:val="24"/>
          <w:szCs w:val="24"/>
        </w:rPr>
        <w:t xml:space="preserve">rompt the child for further details or ask leading questions which </w:t>
      </w:r>
      <w:r w:rsidR="00DA4F0A" w:rsidRPr="00BF2441">
        <w:rPr>
          <w:rFonts w:ascii="Times New Roman" w:hAnsi="Times New Roman" w:cs="Times New Roman"/>
          <w:sz w:val="24"/>
          <w:szCs w:val="24"/>
        </w:rPr>
        <w:t>may</w:t>
      </w:r>
      <w:r w:rsidR="00B5481B" w:rsidRPr="00BF2441">
        <w:rPr>
          <w:rFonts w:ascii="Times New Roman" w:hAnsi="Times New Roman" w:cs="Times New Roman"/>
          <w:sz w:val="24"/>
          <w:szCs w:val="24"/>
        </w:rPr>
        <w:t xml:space="preserve"> make the</w:t>
      </w:r>
      <w:r w:rsidR="00DA4F0A" w:rsidRPr="00BF2441">
        <w:rPr>
          <w:rFonts w:ascii="Times New Roman" w:hAnsi="Times New Roman" w:cs="Times New Roman"/>
          <w:sz w:val="24"/>
          <w:szCs w:val="24"/>
        </w:rPr>
        <w:t xml:space="preserve"> child feel uncomfortable or have</w:t>
      </w:r>
      <w:r w:rsidR="00B5481B" w:rsidRPr="00BF2441">
        <w:rPr>
          <w:rFonts w:ascii="Times New Roman" w:hAnsi="Times New Roman" w:cs="Times New Roman"/>
          <w:sz w:val="24"/>
          <w:szCs w:val="24"/>
        </w:rPr>
        <w:t xml:space="preserve"> the potential to jeopardise any further legal proceedings that may arise as a result of any investigation.</w:t>
      </w:r>
    </w:p>
    <w:p w14:paraId="44137B04" w14:textId="78A0161D" w:rsidR="00FA21AE" w:rsidRDefault="00E46006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aware that the role of </w:t>
      </w:r>
      <w:r w:rsidR="0089291F" w:rsidRPr="00E4600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Preschool</w:t>
      </w:r>
      <w:r w:rsidR="0089291F" w:rsidRPr="00E46006">
        <w:rPr>
          <w:rFonts w:ascii="Times New Roman" w:hAnsi="Times New Roman" w:cs="Times New Roman"/>
          <w:sz w:val="24"/>
          <w:szCs w:val="24"/>
        </w:rPr>
        <w:t xml:space="preserve"> is solely to support the wellbeing of the child at all times, not to investigate the matter further </w:t>
      </w:r>
    </w:p>
    <w:p w14:paraId="307D3DCA" w14:textId="77777777" w:rsidR="00E46006" w:rsidRPr="00E46006" w:rsidRDefault="00E46006" w:rsidP="00E4600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A631F85" w14:textId="4831E184" w:rsidR="00FA21AE" w:rsidRPr="00BF2441" w:rsidRDefault="00FA21AE" w:rsidP="00FA21AE">
      <w:pPr>
        <w:rPr>
          <w:rFonts w:ascii="Times New Roman" w:hAnsi="Times New Roman" w:cs="Times New Roman"/>
          <w:b/>
          <w:sz w:val="24"/>
          <w:szCs w:val="24"/>
        </w:rPr>
      </w:pPr>
      <w:r w:rsidRPr="00BF2441">
        <w:rPr>
          <w:rFonts w:ascii="Times New Roman" w:hAnsi="Times New Roman" w:cs="Times New Roman"/>
          <w:b/>
          <w:sz w:val="24"/>
          <w:szCs w:val="24"/>
        </w:rPr>
        <w:t xml:space="preserve">Allegations of abuse against </w:t>
      </w:r>
      <w:r w:rsidR="00D91713">
        <w:rPr>
          <w:rFonts w:ascii="Times New Roman" w:hAnsi="Times New Roman" w:cs="Times New Roman"/>
          <w:b/>
          <w:sz w:val="24"/>
          <w:szCs w:val="24"/>
        </w:rPr>
        <w:t xml:space="preserve">educator, staff member, </w:t>
      </w:r>
      <w:r w:rsidRPr="00BF2441">
        <w:rPr>
          <w:rFonts w:ascii="Times New Roman" w:hAnsi="Times New Roman" w:cs="Times New Roman"/>
          <w:b/>
          <w:sz w:val="24"/>
          <w:szCs w:val="24"/>
        </w:rPr>
        <w:t>volunteer</w:t>
      </w:r>
      <w:r w:rsidR="00D91713">
        <w:rPr>
          <w:rFonts w:ascii="Times New Roman" w:hAnsi="Times New Roman" w:cs="Times New Roman"/>
          <w:b/>
          <w:sz w:val="24"/>
          <w:szCs w:val="24"/>
        </w:rPr>
        <w:t xml:space="preserve"> or student</w:t>
      </w:r>
    </w:p>
    <w:p w14:paraId="0D282ED8" w14:textId="7D1C6F20" w:rsidR="003C424D" w:rsidRPr="003C424D" w:rsidRDefault="003C424D" w:rsidP="00FA2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24D">
        <w:rPr>
          <w:rFonts w:ascii="Times New Roman" w:hAnsi="Times New Roman" w:cs="Times New Roman"/>
          <w:b/>
          <w:i/>
          <w:sz w:val="24"/>
          <w:szCs w:val="24"/>
        </w:rPr>
        <w:t>Allegations</w:t>
      </w:r>
    </w:p>
    <w:p w14:paraId="5999D20F" w14:textId="77777777" w:rsidR="003C424D" w:rsidRDefault="003C424D" w:rsidP="00FA21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7BD0DB5" w14:textId="7ADCCD99" w:rsidR="00FA21AE" w:rsidRPr="00BF2441" w:rsidRDefault="00E46006" w:rsidP="00FA21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an allegation of abuse</w:t>
      </w:r>
      <w:r w:rsidR="00D91713">
        <w:rPr>
          <w:rFonts w:ascii="Times New Roman" w:hAnsi="Times New Roman" w:cs="Times New Roman"/>
          <w:i/>
          <w:sz w:val="24"/>
          <w:szCs w:val="24"/>
        </w:rPr>
        <w:t xml:space="preserve"> is made</w:t>
      </w:r>
      <w:r>
        <w:rPr>
          <w:rFonts w:ascii="Times New Roman" w:hAnsi="Times New Roman" w:cs="Times New Roman"/>
          <w:i/>
          <w:sz w:val="24"/>
          <w:szCs w:val="24"/>
        </w:rPr>
        <w:t xml:space="preserve"> ag</w:t>
      </w:r>
      <w:r w:rsidR="00D91713">
        <w:rPr>
          <w:rFonts w:ascii="Times New Roman" w:hAnsi="Times New Roman" w:cs="Times New Roman"/>
          <w:i/>
          <w:sz w:val="24"/>
          <w:szCs w:val="24"/>
        </w:rPr>
        <w:t xml:space="preserve">ainst an educator, staff member, </w:t>
      </w:r>
      <w:r>
        <w:rPr>
          <w:rFonts w:ascii="Times New Roman" w:hAnsi="Times New Roman" w:cs="Times New Roman"/>
          <w:i/>
          <w:sz w:val="24"/>
          <w:szCs w:val="24"/>
        </w:rPr>
        <w:t>volunteer</w:t>
      </w:r>
      <w:r w:rsidR="00D91713">
        <w:rPr>
          <w:rFonts w:ascii="Times New Roman" w:hAnsi="Times New Roman" w:cs="Times New Roman"/>
          <w:i/>
          <w:sz w:val="24"/>
          <w:szCs w:val="24"/>
        </w:rPr>
        <w:t xml:space="preserve"> or student</w:t>
      </w:r>
      <w:r>
        <w:rPr>
          <w:rFonts w:ascii="Times New Roman" w:hAnsi="Times New Roman" w:cs="Times New Roman"/>
          <w:i/>
          <w:sz w:val="24"/>
          <w:szCs w:val="24"/>
        </w:rPr>
        <w:t>, t</w:t>
      </w:r>
      <w:r w:rsidR="00D91713">
        <w:rPr>
          <w:rFonts w:ascii="Times New Roman" w:hAnsi="Times New Roman" w:cs="Times New Roman"/>
          <w:i/>
          <w:sz w:val="24"/>
          <w:szCs w:val="24"/>
        </w:rPr>
        <w:t xml:space="preserve">he Approved Provider or </w:t>
      </w:r>
      <w:r w:rsidR="00FA21AE" w:rsidRPr="00BF2441">
        <w:rPr>
          <w:rFonts w:ascii="Times New Roman" w:hAnsi="Times New Roman" w:cs="Times New Roman"/>
          <w:i/>
          <w:sz w:val="24"/>
          <w:szCs w:val="24"/>
        </w:rPr>
        <w:t>Nominated Supervisor will:</w:t>
      </w:r>
    </w:p>
    <w:p w14:paraId="7AC38ACE" w14:textId="3CA5678F" w:rsidR="00FA21AE" w:rsidRPr="00BF2441" w:rsidRDefault="00FA21A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Develop and maintain a system of appropriate record keeping for all allegations to ensure detailed documentation is made and stored as required</w:t>
      </w:r>
      <w:r w:rsidR="00D91713">
        <w:rPr>
          <w:rFonts w:ascii="Times New Roman" w:hAnsi="Times New Roman" w:cs="Times New Roman"/>
          <w:sz w:val="24"/>
          <w:szCs w:val="24"/>
        </w:rPr>
        <w:t>;</w:t>
      </w:r>
    </w:p>
    <w:p w14:paraId="3AB0E790" w14:textId="0C126230" w:rsidR="00FA21AE" w:rsidRPr="00BF2441" w:rsidRDefault="00FA21A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lastRenderedPageBreak/>
        <w:t>Take all allegations of a</w:t>
      </w:r>
      <w:r w:rsidR="00D91713">
        <w:rPr>
          <w:rFonts w:ascii="Times New Roman" w:hAnsi="Times New Roman" w:cs="Times New Roman"/>
          <w:sz w:val="24"/>
          <w:szCs w:val="24"/>
        </w:rPr>
        <w:t>buse seriously and clarify what</w:t>
      </w:r>
      <w:r w:rsidRPr="00BF2441">
        <w:rPr>
          <w:rFonts w:ascii="Times New Roman" w:hAnsi="Times New Roman" w:cs="Times New Roman"/>
          <w:sz w:val="24"/>
          <w:szCs w:val="24"/>
        </w:rPr>
        <w:t xml:space="preserve"> the person who is making the allegation</w:t>
      </w:r>
      <w:r w:rsidR="00D91713">
        <w:rPr>
          <w:rFonts w:ascii="Times New Roman" w:hAnsi="Times New Roman" w:cs="Times New Roman"/>
          <w:sz w:val="24"/>
          <w:szCs w:val="24"/>
        </w:rPr>
        <w:t xml:space="preserve"> is alleging;</w:t>
      </w:r>
    </w:p>
    <w:p w14:paraId="2FB05A5A" w14:textId="22790D7E" w:rsidR="00FA21AE" w:rsidRPr="00BF2441" w:rsidRDefault="00FA21A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Assess whether or not a chi</w:t>
      </w:r>
      <w:r w:rsidR="00D91713">
        <w:rPr>
          <w:rFonts w:ascii="Times New Roman" w:hAnsi="Times New Roman" w:cs="Times New Roman"/>
          <w:sz w:val="24"/>
          <w:szCs w:val="24"/>
        </w:rPr>
        <w:t>ld or young person is ‘a</w:t>
      </w:r>
      <w:r w:rsidR="00DA4F0A" w:rsidRPr="00BF2441">
        <w:rPr>
          <w:rFonts w:ascii="Times New Roman" w:hAnsi="Times New Roman" w:cs="Times New Roman"/>
          <w:sz w:val="24"/>
          <w:szCs w:val="24"/>
        </w:rPr>
        <w:t>t risk o</w:t>
      </w:r>
      <w:r w:rsidR="00D91713">
        <w:rPr>
          <w:rFonts w:ascii="Times New Roman" w:hAnsi="Times New Roman" w:cs="Times New Roman"/>
          <w:sz w:val="24"/>
          <w:szCs w:val="24"/>
        </w:rPr>
        <w:t>f significant harm’</w:t>
      </w:r>
      <w:r w:rsidRPr="00BF2441">
        <w:rPr>
          <w:rFonts w:ascii="Times New Roman" w:hAnsi="Times New Roman" w:cs="Times New Roman"/>
          <w:sz w:val="24"/>
          <w:szCs w:val="24"/>
        </w:rPr>
        <w:t xml:space="preserve"> and, if so, make a report to the Child Protection </w:t>
      </w:r>
      <w:r w:rsidR="00D91713">
        <w:rPr>
          <w:rFonts w:ascii="Times New Roman" w:hAnsi="Times New Roman" w:cs="Times New Roman"/>
          <w:sz w:val="24"/>
          <w:szCs w:val="24"/>
        </w:rPr>
        <w:t>Helpline;</w:t>
      </w:r>
    </w:p>
    <w:p w14:paraId="1B86FCC6" w14:textId="64C77526" w:rsidR="00FA21AE" w:rsidRPr="00BF2441" w:rsidRDefault="00FA21A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Determine whether or not the allegation </w:t>
      </w:r>
      <w:r w:rsidR="004F7779">
        <w:rPr>
          <w:rFonts w:ascii="Times New Roman" w:hAnsi="Times New Roman" w:cs="Times New Roman"/>
          <w:sz w:val="24"/>
          <w:szCs w:val="24"/>
        </w:rPr>
        <w:t>concerns ‘reportable conduct’</w:t>
      </w:r>
      <w:r w:rsidRPr="00D91713">
        <w:rPr>
          <w:rFonts w:ascii="Times New Roman" w:hAnsi="Times New Roman" w:cs="Times New Roman"/>
          <w:sz w:val="24"/>
          <w:szCs w:val="24"/>
        </w:rPr>
        <w:t xml:space="preserve">. </w:t>
      </w:r>
      <w:r w:rsidR="00D91713">
        <w:rPr>
          <w:rFonts w:ascii="Times New Roman" w:hAnsi="Times New Roman" w:cs="Times New Roman"/>
          <w:sz w:val="24"/>
          <w:szCs w:val="24"/>
        </w:rPr>
        <w:t>In doing so,</w:t>
      </w:r>
      <w:r w:rsidR="00DA4F0A" w:rsidRPr="00D91713">
        <w:rPr>
          <w:rFonts w:ascii="Times New Roman" w:hAnsi="Times New Roman" w:cs="Times New Roman"/>
          <w:sz w:val="24"/>
          <w:szCs w:val="24"/>
        </w:rPr>
        <w:t xml:space="preserve"> reference will b</w:t>
      </w:r>
      <w:r w:rsidR="00E35E9A">
        <w:rPr>
          <w:rFonts w:ascii="Times New Roman" w:hAnsi="Times New Roman" w:cs="Times New Roman"/>
          <w:sz w:val="24"/>
          <w:szCs w:val="24"/>
        </w:rPr>
        <w:t>e made to the Ombudsman’s ‘Defining Reportable Conduct’ Factsheet, available at</w:t>
      </w:r>
      <w:r w:rsidRPr="00D91713">
        <w:rPr>
          <w:rFonts w:ascii="Times New Roman" w:hAnsi="Times New Roman" w:cs="Times New Roman"/>
          <w:sz w:val="24"/>
          <w:szCs w:val="24"/>
        </w:rPr>
        <w:t xml:space="preserve"> </w:t>
      </w:r>
      <w:r w:rsidR="00D91713" w:rsidRPr="00D91713">
        <w:rPr>
          <w:rFonts w:ascii="Times New Roman" w:hAnsi="Times New Roman" w:cs="Times New Roman"/>
          <w:sz w:val="24"/>
          <w:szCs w:val="24"/>
        </w:rPr>
        <w:t>www.ombo.nsw.gov.au/news-and-publications/publications/fact-sheets/child-protection/practice-update-defining-reportable-conduct</w:t>
      </w:r>
      <w:r w:rsidR="00D91713">
        <w:rPr>
          <w:rFonts w:ascii="Times New Roman" w:hAnsi="Times New Roman" w:cs="Times New Roman"/>
          <w:sz w:val="24"/>
          <w:szCs w:val="24"/>
        </w:rPr>
        <w:t>;</w:t>
      </w:r>
    </w:p>
    <w:p w14:paraId="249BF5BF" w14:textId="3B2E410D" w:rsidR="00FA21AE" w:rsidRPr="00BF2441" w:rsidRDefault="00FA21A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Report reportable </w:t>
      </w:r>
      <w:r w:rsidR="00D91713">
        <w:rPr>
          <w:rFonts w:ascii="Times New Roman" w:hAnsi="Times New Roman" w:cs="Times New Roman"/>
          <w:sz w:val="24"/>
          <w:szCs w:val="24"/>
        </w:rPr>
        <w:t>conduct</w:t>
      </w:r>
      <w:r w:rsidRPr="00BF2441">
        <w:rPr>
          <w:rFonts w:ascii="Times New Roman" w:hAnsi="Times New Roman" w:cs="Times New Roman"/>
          <w:sz w:val="24"/>
          <w:szCs w:val="24"/>
        </w:rPr>
        <w:t xml:space="preserve"> to the Ombudsman within 30 days of </w:t>
      </w:r>
      <w:r w:rsidR="00D91713">
        <w:rPr>
          <w:rFonts w:ascii="Times New Roman" w:hAnsi="Times New Roman" w:cs="Times New Roman"/>
          <w:sz w:val="24"/>
          <w:szCs w:val="24"/>
        </w:rPr>
        <w:t>being made aware of the allegation;</w:t>
      </w:r>
      <w:r w:rsidR="004F7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749C" w14:textId="366792F5" w:rsidR="00FA21AE" w:rsidRPr="00BF2441" w:rsidRDefault="00D91713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whether or not NSW Police </w:t>
      </w:r>
      <w:r w:rsidR="00FA21AE" w:rsidRPr="00BF2441">
        <w:rPr>
          <w:rFonts w:ascii="Times New Roman" w:hAnsi="Times New Roman" w:cs="Times New Roman"/>
          <w:sz w:val="24"/>
          <w:szCs w:val="24"/>
        </w:rPr>
        <w:t>need to be informed of the all</w:t>
      </w:r>
      <w:r>
        <w:rPr>
          <w:rFonts w:ascii="Times New Roman" w:hAnsi="Times New Roman" w:cs="Times New Roman"/>
          <w:sz w:val="24"/>
          <w:szCs w:val="24"/>
        </w:rPr>
        <w:t>egation and</w:t>
      </w:r>
      <w:r w:rsidR="00E35E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so, make a report to NSW Police;</w:t>
      </w:r>
    </w:p>
    <w:p w14:paraId="4D993E71" w14:textId="1A447A3F" w:rsidR="00FA21AE" w:rsidRPr="00BF2441" w:rsidRDefault="00D91713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report is made to NSW P</w:t>
      </w:r>
      <w:r w:rsidR="00FA21AE" w:rsidRPr="00BF2441">
        <w:rPr>
          <w:rFonts w:ascii="Times New Roman" w:hAnsi="Times New Roman" w:cs="Times New Roman"/>
          <w:sz w:val="24"/>
          <w:szCs w:val="24"/>
        </w:rPr>
        <w:t xml:space="preserve">olice, complete a </w:t>
      </w:r>
      <w:r w:rsidR="00EF6F2B">
        <w:rPr>
          <w:rFonts w:ascii="Times New Roman" w:hAnsi="Times New Roman" w:cs="Times New Roman"/>
          <w:sz w:val="24"/>
          <w:szCs w:val="24"/>
        </w:rPr>
        <w:t>‘</w:t>
      </w:r>
      <w:r w:rsidR="00FA21AE" w:rsidRPr="00BF2441">
        <w:rPr>
          <w:rFonts w:ascii="Times New Roman" w:hAnsi="Times New Roman" w:cs="Times New Roman"/>
          <w:sz w:val="24"/>
          <w:szCs w:val="24"/>
        </w:rPr>
        <w:t>SI01 Notification of Serious Incident</w:t>
      </w:r>
      <w:r w:rsidR="00EF6F2B">
        <w:rPr>
          <w:rFonts w:ascii="Times New Roman" w:hAnsi="Times New Roman" w:cs="Times New Roman"/>
          <w:sz w:val="24"/>
          <w:szCs w:val="24"/>
        </w:rPr>
        <w:t>’</w:t>
      </w:r>
      <w:r w:rsidR="00FA21AE" w:rsidRPr="00BF2441">
        <w:rPr>
          <w:rFonts w:ascii="Times New Roman" w:hAnsi="Times New Roman" w:cs="Times New Roman"/>
          <w:sz w:val="24"/>
          <w:szCs w:val="24"/>
        </w:rPr>
        <w:t xml:space="preserve"> Form and submit to </w:t>
      </w:r>
      <w:r w:rsidR="00EF6F2B">
        <w:rPr>
          <w:rFonts w:ascii="Times New Roman" w:hAnsi="Times New Roman" w:cs="Times New Roman"/>
          <w:sz w:val="24"/>
          <w:szCs w:val="24"/>
        </w:rPr>
        <w:t xml:space="preserve">the </w:t>
      </w:r>
      <w:r w:rsidR="00FA21AE" w:rsidRPr="00BF2441">
        <w:rPr>
          <w:rFonts w:ascii="Times New Roman" w:hAnsi="Times New Roman" w:cs="Times New Roman"/>
          <w:sz w:val="24"/>
          <w:szCs w:val="24"/>
        </w:rPr>
        <w:t>Department of Education an</w:t>
      </w:r>
      <w:r w:rsidR="00E35E9A">
        <w:rPr>
          <w:rFonts w:ascii="Times New Roman" w:hAnsi="Times New Roman" w:cs="Times New Roman"/>
          <w:sz w:val="24"/>
          <w:szCs w:val="24"/>
        </w:rPr>
        <w:t>d Communities within 24 hours of</w:t>
      </w:r>
      <w:r w:rsidR="00FA21AE" w:rsidRPr="00BF2441">
        <w:rPr>
          <w:rFonts w:ascii="Times New Roman" w:hAnsi="Times New Roman" w:cs="Times New Roman"/>
          <w:sz w:val="24"/>
          <w:szCs w:val="24"/>
        </w:rPr>
        <w:t xml:space="preserve"> the incident</w:t>
      </w:r>
      <w:r w:rsidR="00E35E9A">
        <w:rPr>
          <w:rFonts w:ascii="Times New Roman" w:hAnsi="Times New Roman" w:cs="Times New Roman"/>
          <w:sz w:val="24"/>
          <w:szCs w:val="24"/>
        </w:rPr>
        <w:t>;</w:t>
      </w:r>
    </w:p>
    <w:p w14:paraId="0AFD509E" w14:textId="5FB9BF84" w:rsidR="00FA21AE" w:rsidRPr="00EF6F2B" w:rsidRDefault="00FA21AE" w:rsidP="00EF6F2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If a report has not been made to </w:t>
      </w:r>
      <w:r w:rsidR="00EF6F2B">
        <w:rPr>
          <w:rFonts w:ascii="Times New Roman" w:hAnsi="Times New Roman" w:cs="Times New Roman"/>
          <w:sz w:val="24"/>
          <w:szCs w:val="24"/>
        </w:rPr>
        <w:t>NSW P</w:t>
      </w:r>
      <w:r w:rsidRPr="00BF2441">
        <w:rPr>
          <w:rFonts w:ascii="Times New Roman" w:hAnsi="Times New Roman" w:cs="Times New Roman"/>
          <w:sz w:val="24"/>
          <w:szCs w:val="24"/>
        </w:rPr>
        <w:t xml:space="preserve">olice, complete a </w:t>
      </w:r>
      <w:r w:rsidR="00EF6F2B">
        <w:rPr>
          <w:rFonts w:ascii="Times New Roman" w:hAnsi="Times New Roman" w:cs="Times New Roman"/>
          <w:sz w:val="24"/>
          <w:szCs w:val="24"/>
        </w:rPr>
        <w:t>‘</w:t>
      </w:r>
      <w:r w:rsidR="00EF6F2B" w:rsidRPr="00EF6F2B">
        <w:rPr>
          <w:rFonts w:ascii="Times New Roman" w:hAnsi="Times New Roman" w:cs="Times New Roman"/>
          <w:sz w:val="24"/>
          <w:szCs w:val="24"/>
        </w:rPr>
        <w:t>NL01 Notification of complaints, non-serious incidents and addi</w:t>
      </w:r>
      <w:r w:rsidR="00EF6F2B">
        <w:rPr>
          <w:rFonts w:ascii="Times New Roman" w:hAnsi="Times New Roman" w:cs="Times New Roman"/>
          <w:sz w:val="24"/>
          <w:szCs w:val="24"/>
        </w:rPr>
        <w:t xml:space="preserve">tional children in an emergency’ </w:t>
      </w:r>
      <w:r w:rsidRPr="00EF6F2B">
        <w:rPr>
          <w:rFonts w:ascii="Times New Roman" w:hAnsi="Times New Roman" w:cs="Times New Roman"/>
          <w:sz w:val="24"/>
          <w:szCs w:val="24"/>
        </w:rPr>
        <w:t>Form and submit to the Department of Education and Communities within 7 days of the incident</w:t>
      </w:r>
      <w:r w:rsidR="00EF6F2B">
        <w:rPr>
          <w:rFonts w:ascii="Times New Roman" w:hAnsi="Times New Roman" w:cs="Times New Roman"/>
          <w:sz w:val="24"/>
          <w:szCs w:val="24"/>
        </w:rPr>
        <w:t>;</w:t>
      </w:r>
      <w:r w:rsidR="00F30CAA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2655560" w14:textId="43875DA2" w:rsidR="00FA21AE" w:rsidRDefault="00FA21A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Undertake a risk management </w:t>
      </w:r>
      <w:r w:rsidR="00EF6F2B">
        <w:rPr>
          <w:rFonts w:ascii="Times New Roman" w:hAnsi="Times New Roman" w:cs="Times New Roman"/>
          <w:sz w:val="24"/>
          <w:szCs w:val="24"/>
        </w:rPr>
        <w:t>assessment</w:t>
      </w:r>
      <w:r w:rsidRPr="00BF2441">
        <w:rPr>
          <w:rFonts w:ascii="Times New Roman" w:hAnsi="Times New Roman" w:cs="Times New Roman"/>
          <w:sz w:val="24"/>
          <w:szCs w:val="24"/>
        </w:rPr>
        <w:t xml:space="preserve"> following an allegation to ensure the protection and safety of child</w:t>
      </w:r>
      <w:r w:rsidR="00E35E9A">
        <w:rPr>
          <w:rFonts w:ascii="Times New Roman" w:hAnsi="Times New Roman" w:cs="Times New Roman"/>
          <w:sz w:val="24"/>
          <w:szCs w:val="24"/>
        </w:rPr>
        <w:t xml:space="preserve">ren, educators, </w:t>
      </w:r>
      <w:r w:rsidR="00EF6F2B">
        <w:rPr>
          <w:rFonts w:ascii="Times New Roman" w:hAnsi="Times New Roman" w:cs="Times New Roman"/>
          <w:sz w:val="24"/>
          <w:szCs w:val="24"/>
        </w:rPr>
        <w:t>staff members and visitors to the P</w:t>
      </w:r>
      <w:r w:rsidRPr="00BF2441">
        <w:rPr>
          <w:rFonts w:ascii="Times New Roman" w:hAnsi="Times New Roman" w:cs="Times New Roman"/>
          <w:sz w:val="24"/>
          <w:szCs w:val="24"/>
        </w:rPr>
        <w:t xml:space="preserve">reschool. </w:t>
      </w:r>
      <w:r w:rsidR="00EF6F2B">
        <w:rPr>
          <w:rFonts w:ascii="Times New Roman" w:hAnsi="Times New Roman" w:cs="Times New Roman"/>
          <w:sz w:val="24"/>
          <w:szCs w:val="24"/>
        </w:rPr>
        <w:t xml:space="preserve"> </w:t>
      </w:r>
      <w:r w:rsidRPr="00BF2441">
        <w:rPr>
          <w:rFonts w:ascii="Times New Roman" w:hAnsi="Times New Roman" w:cs="Times New Roman"/>
          <w:sz w:val="24"/>
          <w:szCs w:val="24"/>
        </w:rPr>
        <w:t>Based on the r</w:t>
      </w:r>
      <w:r w:rsidR="00EF6F2B">
        <w:rPr>
          <w:rFonts w:ascii="Times New Roman" w:hAnsi="Times New Roman" w:cs="Times New Roman"/>
          <w:sz w:val="24"/>
          <w:szCs w:val="24"/>
        </w:rPr>
        <w:t>isk assessment, implement any steps required</w:t>
      </w:r>
      <w:r w:rsidRPr="00BF2441">
        <w:rPr>
          <w:rFonts w:ascii="Times New Roman" w:hAnsi="Times New Roman" w:cs="Times New Roman"/>
          <w:sz w:val="24"/>
          <w:szCs w:val="24"/>
        </w:rPr>
        <w:t xml:space="preserve"> to manage the risks that have been identified</w:t>
      </w:r>
      <w:r w:rsidR="003C424D">
        <w:rPr>
          <w:rFonts w:ascii="Times New Roman" w:hAnsi="Times New Roman" w:cs="Times New Roman"/>
          <w:sz w:val="24"/>
          <w:szCs w:val="24"/>
        </w:rPr>
        <w:t>.</w:t>
      </w:r>
    </w:p>
    <w:p w14:paraId="46E00B1F" w14:textId="77777777" w:rsidR="003C424D" w:rsidRDefault="003C424D" w:rsidP="003C42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C177EB4" w14:textId="4C647C15" w:rsidR="003C424D" w:rsidRPr="003C424D" w:rsidRDefault="003C424D" w:rsidP="003C424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24D">
        <w:rPr>
          <w:rFonts w:ascii="Times New Roman" w:hAnsi="Times New Roman" w:cs="Times New Roman"/>
          <w:b/>
          <w:i/>
          <w:sz w:val="24"/>
          <w:szCs w:val="24"/>
        </w:rPr>
        <w:t>Investigations</w:t>
      </w:r>
    </w:p>
    <w:p w14:paraId="3B1FF980" w14:textId="77777777" w:rsidR="003C424D" w:rsidRPr="00BF2441" w:rsidRDefault="003C424D" w:rsidP="003C42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CBAEB41" w14:textId="77777777" w:rsidR="003C424D" w:rsidRPr="00BF2441" w:rsidRDefault="003C424D" w:rsidP="003C42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Approved Provider or </w:t>
      </w:r>
      <w:r w:rsidRPr="00BF2441">
        <w:rPr>
          <w:rFonts w:ascii="Times New Roman" w:hAnsi="Times New Roman" w:cs="Times New Roman"/>
          <w:i/>
          <w:sz w:val="24"/>
          <w:szCs w:val="24"/>
        </w:rPr>
        <w:t>Nominated Supervisor will:</w:t>
      </w:r>
    </w:p>
    <w:p w14:paraId="4AD2CC53" w14:textId="09D5E8B6" w:rsidR="00FA21AE" w:rsidRPr="00BF2441" w:rsidRDefault="00FA21AE" w:rsidP="003C424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If the allegation is being investigated by </w:t>
      </w:r>
      <w:r w:rsidR="00EF6F2B">
        <w:rPr>
          <w:rFonts w:ascii="Times New Roman" w:hAnsi="Times New Roman" w:cs="Times New Roman"/>
          <w:sz w:val="24"/>
          <w:szCs w:val="24"/>
        </w:rPr>
        <w:t xml:space="preserve">the Department of </w:t>
      </w:r>
      <w:r w:rsidRPr="00BF2441">
        <w:rPr>
          <w:rFonts w:ascii="Times New Roman" w:hAnsi="Times New Roman" w:cs="Times New Roman"/>
          <w:sz w:val="24"/>
          <w:szCs w:val="24"/>
        </w:rPr>
        <w:t xml:space="preserve">Family and Community Services or </w:t>
      </w:r>
      <w:r w:rsidR="00EF6F2B">
        <w:rPr>
          <w:rFonts w:ascii="Times New Roman" w:hAnsi="Times New Roman" w:cs="Times New Roman"/>
          <w:sz w:val="24"/>
          <w:szCs w:val="24"/>
        </w:rPr>
        <w:t xml:space="preserve">NSW Police, </w:t>
      </w:r>
      <w:r w:rsidRPr="00BF2441">
        <w:rPr>
          <w:rFonts w:ascii="Times New Roman" w:hAnsi="Times New Roman" w:cs="Times New Roman"/>
          <w:sz w:val="24"/>
          <w:szCs w:val="24"/>
        </w:rPr>
        <w:t xml:space="preserve">be guided by their advice as to whether </w:t>
      </w:r>
      <w:r w:rsidR="003C424D">
        <w:rPr>
          <w:rFonts w:ascii="Times New Roman" w:hAnsi="Times New Roman" w:cs="Times New Roman"/>
          <w:sz w:val="24"/>
          <w:szCs w:val="24"/>
        </w:rPr>
        <w:t>the Preschool</w:t>
      </w:r>
      <w:r w:rsidRPr="00BF2441">
        <w:rPr>
          <w:rFonts w:ascii="Times New Roman" w:hAnsi="Times New Roman" w:cs="Times New Roman"/>
          <w:sz w:val="24"/>
          <w:szCs w:val="24"/>
        </w:rPr>
        <w:t xml:space="preserve"> should independently investigate the allegation</w:t>
      </w:r>
      <w:r w:rsidR="00EF6F2B">
        <w:rPr>
          <w:rFonts w:ascii="Times New Roman" w:hAnsi="Times New Roman" w:cs="Times New Roman"/>
          <w:sz w:val="24"/>
          <w:szCs w:val="24"/>
        </w:rPr>
        <w:t>;</w:t>
      </w:r>
    </w:p>
    <w:p w14:paraId="7783254D" w14:textId="77777777" w:rsidR="003C424D" w:rsidRDefault="00FA21AE" w:rsidP="003C424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If the investigation is carried out by the </w:t>
      </w:r>
      <w:r w:rsidR="00EF6F2B">
        <w:rPr>
          <w:rFonts w:ascii="Times New Roman" w:hAnsi="Times New Roman" w:cs="Times New Roman"/>
          <w:sz w:val="24"/>
          <w:szCs w:val="24"/>
        </w:rPr>
        <w:t>Preschool</w:t>
      </w:r>
      <w:r w:rsidR="003C424D">
        <w:rPr>
          <w:rFonts w:ascii="Times New Roman" w:hAnsi="Times New Roman" w:cs="Times New Roman"/>
          <w:sz w:val="24"/>
          <w:szCs w:val="24"/>
        </w:rPr>
        <w:t xml:space="preserve">, </w:t>
      </w:r>
      <w:r w:rsidR="00E35E9A">
        <w:rPr>
          <w:rFonts w:ascii="Times New Roman" w:hAnsi="Times New Roman" w:cs="Times New Roman"/>
          <w:sz w:val="24"/>
          <w:szCs w:val="24"/>
        </w:rPr>
        <w:t xml:space="preserve">obtain </w:t>
      </w:r>
      <w:r w:rsidR="00EF6F2B" w:rsidRPr="00BF2441">
        <w:rPr>
          <w:rFonts w:ascii="Times New Roman" w:hAnsi="Times New Roman" w:cs="Times New Roman"/>
          <w:sz w:val="24"/>
          <w:szCs w:val="24"/>
        </w:rPr>
        <w:t xml:space="preserve">relevant information from a range of sources. </w:t>
      </w:r>
      <w:r w:rsidR="00EF6F2B">
        <w:rPr>
          <w:rFonts w:ascii="Times New Roman" w:hAnsi="Times New Roman" w:cs="Times New Roman"/>
          <w:sz w:val="24"/>
          <w:szCs w:val="24"/>
        </w:rPr>
        <w:t xml:space="preserve"> </w:t>
      </w:r>
      <w:r w:rsidR="00EF6F2B" w:rsidRPr="00BF2441">
        <w:rPr>
          <w:rFonts w:ascii="Times New Roman" w:hAnsi="Times New Roman" w:cs="Times New Roman"/>
          <w:sz w:val="24"/>
          <w:szCs w:val="24"/>
        </w:rPr>
        <w:t>This may include a statement from the person who made the allegation; statements from witnesses</w:t>
      </w:r>
      <w:r w:rsidR="00EF6F2B">
        <w:rPr>
          <w:rFonts w:ascii="Times New Roman" w:hAnsi="Times New Roman" w:cs="Times New Roman"/>
          <w:sz w:val="24"/>
          <w:szCs w:val="24"/>
        </w:rPr>
        <w:t>;</w:t>
      </w:r>
      <w:r w:rsidR="00EF6F2B" w:rsidRPr="00BF2441">
        <w:rPr>
          <w:rFonts w:ascii="Times New Roman" w:hAnsi="Times New Roman" w:cs="Times New Roman"/>
          <w:sz w:val="24"/>
          <w:szCs w:val="24"/>
        </w:rPr>
        <w:t xml:space="preserve"> a statement from the person against whom the allegation has been made</w:t>
      </w:r>
      <w:r w:rsidR="00EF6F2B">
        <w:rPr>
          <w:rFonts w:ascii="Times New Roman" w:hAnsi="Times New Roman" w:cs="Times New Roman"/>
          <w:sz w:val="24"/>
          <w:szCs w:val="24"/>
        </w:rPr>
        <w:t>;</w:t>
      </w:r>
      <w:r w:rsidR="00EF6F2B" w:rsidRPr="00BF2441">
        <w:rPr>
          <w:rFonts w:ascii="Times New Roman" w:hAnsi="Times New Roman" w:cs="Times New Roman"/>
          <w:sz w:val="24"/>
          <w:szCs w:val="24"/>
        </w:rPr>
        <w:t xml:space="preserve"> and any other relevant documentation</w:t>
      </w:r>
      <w:r w:rsidR="00EF6F2B">
        <w:rPr>
          <w:rFonts w:ascii="Times New Roman" w:hAnsi="Times New Roman" w:cs="Times New Roman"/>
          <w:sz w:val="24"/>
          <w:szCs w:val="24"/>
        </w:rPr>
        <w:t xml:space="preserve">.  </w:t>
      </w:r>
      <w:r w:rsidR="00D55326">
        <w:rPr>
          <w:rFonts w:ascii="Times New Roman" w:hAnsi="Times New Roman" w:cs="Times New Roman"/>
          <w:sz w:val="24"/>
          <w:szCs w:val="24"/>
        </w:rPr>
        <w:t>T</w:t>
      </w:r>
      <w:r w:rsidRPr="00BF2441">
        <w:rPr>
          <w:rFonts w:ascii="Times New Roman" w:hAnsi="Times New Roman" w:cs="Times New Roman"/>
          <w:sz w:val="24"/>
          <w:szCs w:val="24"/>
        </w:rPr>
        <w:t xml:space="preserve">he information gathered will be assessed and a finding </w:t>
      </w:r>
      <w:r w:rsidR="00D55326">
        <w:rPr>
          <w:rFonts w:ascii="Times New Roman" w:hAnsi="Times New Roman" w:cs="Times New Roman"/>
          <w:sz w:val="24"/>
          <w:szCs w:val="24"/>
        </w:rPr>
        <w:t xml:space="preserve">will be </w:t>
      </w:r>
      <w:r w:rsidRPr="00BF2441">
        <w:rPr>
          <w:rFonts w:ascii="Times New Roman" w:hAnsi="Times New Roman" w:cs="Times New Roman"/>
          <w:sz w:val="24"/>
          <w:szCs w:val="24"/>
        </w:rPr>
        <w:t xml:space="preserve">made as to whether the allegation is false, vexatious, misconceived, not reportable conduct, not sustained or sustained. </w:t>
      </w:r>
      <w:r w:rsidR="00D55326">
        <w:rPr>
          <w:rFonts w:ascii="Times New Roman" w:hAnsi="Times New Roman" w:cs="Times New Roman"/>
          <w:sz w:val="24"/>
          <w:szCs w:val="24"/>
        </w:rPr>
        <w:t xml:space="preserve"> </w:t>
      </w:r>
      <w:r w:rsidRPr="00BF2441">
        <w:rPr>
          <w:rFonts w:ascii="Times New Roman" w:hAnsi="Times New Roman" w:cs="Times New Roman"/>
          <w:sz w:val="24"/>
          <w:szCs w:val="24"/>
        </w:rPr>
        <w:t>The reasons for the finding will be clearly recorded</w:t>
      </w:r>
      <w:r w:rsidR="00D55326">
        <w:rPr>
          <w:rFonts w:ascii="Times New Roman" w:hAnsi="Times New Roman" w:cs="Times New Roman"/>
          <w:sz w:val="24"/>
          <w:szCs w:val="24"/>
        </w:rPr>
        <w:t xml:space="preserve"> to ensure that the decision-</w:t>
      </w:r>
      <w:r w:rsidRPr="00BF2441">
        <w:rPr>
          <w:rFonts w:ascii="Times New Roman" w:hAnsi="Times New Roman" w:cs="Times New Roman"/>
          <w:sz w:val="24"/>
          <w:szCs w:val="24"/>
        </w:rPr>
        <w:t>making has been transparent</w:t>
      </w:r>
      <w:r w:rsidR="00D55326" w:rsidRPr="003C424D">
        <w:rPr>
          <w:rFonts w:ascii="Times New Roman" w:hAnsi="Times New Roman" w:cs="Times New Roman"/>
          <w:sz w:val="24"/>
          <w:szCs w:val="24"/>
        </w:rPr>
        <w:t>;</w:t>
      </w:r>
    </w:p>
    <w:p w14:paraId="11F771F4" w14:textId="0BB893A7" w:rsidR="00F30CAA" w:rsidRPr="00F30CAA" w:rsidRDefault="00F30CAA" w:rsidP="00F30CA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decision-</w:t>
      </w:r>
      <w:r w:rsidRPr="00BF2441">
        <w:rPr>
          <w:rFonts w:ascii="Times New Roman" w:hAnsi="Times New Roman" w:cs="Times New Roman"/>
          <w:sz w:val="24"/>
          <w:szCs w:val="24"/>
        </w:rPr>
        <w:t xml:space="preserve">making process throughout the investigation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F2441">
        <w:rPr>
          <w:rFonts w:ascii="Times New Roman" w:hAnsi="Times New Roman" w:cs="Times New Roman"/>
          <w:sz w:val="24"/>
          <w:szCs w:val="24"/>
        </w:rPr>
        <w:t xml:space="preserve"> based on the saf</w:t>
      </w:r>
      <w:r>
        <w:rPr>
          <w:rFonts w:ascii="Times New Roman" w:hAnsi="Times New Roman" w:cs="Times New Roman"/>
          <w:sz w:val="24"/>
          <w:szCs w:val="24"/>
        </w:rPr>
        <w:t>ety and well-being of the children;</w:t>
      </w:r>
    </w:p>
    <w:p w14:paraId="59BFFF70" w14:textId="77777777" w:rsidR="00F30CAA" w:rsidRPr="00F30CAA" w:rsidRDefault="003C424D" w:rsidP="00F30CA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actual or potential </w:t>
      </w:r>
      <w:r w:rsidRPr="00BF2441">
        <w:rPr>
          <w:rFonts w:ascii="Times New Roman" w:hAnsi="Times New Roman" w:cs="Times New Roman"/>
          <w:sz w:val="24"/>
          <w:szCs w:val="24"/>
        </w:rPr>
        <w:t>conflicts o</w:t>
      </w:r>
      <w:r>
        <w:rPr>
          <w:rFonts w:ascii="Times New Roman" w:hAnsi="Times New Roman" w:cs="Times New Roman"/>
          <w:sz w:val="24"/>
          <w:szCs w:val="24"/>
        </w:rPr>
        <w:t>f interest</w:t>
      </w:r>
      <w:r w:rsidRPr="00BF2441">
        <w:rPr>
          <w:rFonts w:ascii="Times New Roman" w:hAnsi="Times New Roman" w:cs="Times New Roman"/>
          <w:sz w:val="24"/>
          <w:szCs w:val="24"/>
        </w:rPr>
        <w:t xml:space="preserve"> that may be held by the investigator</w:t>
      </w:r>
      <w:r w:rsidR="00F30CAA">
        <w:rPr>
          <w:rFonts w:ascii="Times New Roman" w:hAnsi="Times New Roman" w:cs="Times New Roman"/>
          <w:sz w:val="24"/>
          <w:szCs w:val="24"/>
        </w:rPr>
        <w:t>;</w:t>
      </w:r>
    </w:p>
    <w:p w14:paraId="7DF6043D" w14:textId="35B75470" w:rsidR="004F7779" w:rsidRPr="00F30CAA" w:rsidRDefault="00F30CAA" w:rsidP="00F30CA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Ensure that the person</w:t>
      </w:r>
      <w:r w:rsidRPr="00BF2441">
        <w:rPr>
          <w:rFonts w:ascii="Times New Roman" w:hAnsi="Times New Roman" w:cs="Times New Roman"/>
          <w:sz w:val="24"/>
          <w:szCs w:val="24"/>
        </w:rPr>
        <w:t xml:space="preserve"> who conducts the investigation</w:t>
      </w:r>
      <w:r>
        <w:rPr>
          <w:rFonts w:ascii="Times New Roman" w:hAnsi="Times New Roman" w:cs="Times New Roman"/>
          <w:sz w:val="24"/>
          <w:szCs w:val="24"/>
        </w:rPr>
        <w:t xml:space="preserve"> acts</w:t>
      </w:r>
      <w:r w:rsidRPr="00BF2441">
        <w:rPr>
          <w:rFonts w:ascii="Times New Roman" w:hAnsi="Times New Roman" w:cs="Times New Roman"/>
          <w:sz w:val="24"/>
          <w:szCs w:val="24"/>
        </w:rPr>
        <w:t xml:space="preserve"> without bias, without delay and without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F2441">
        <w:rPr>
          <w:rFonts w:ascii="Times New Roman" w:hAnsi="Times New Roman" w:cs="Times New Roman"/>
          <w:sz w:val="24"/>
          <w:szCs w:val="24"/>
        </w:rPr>
        <w:t>conflict of interest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F7779" w:rsidRPr="00F30CAA">
        <w:rPr>
          <w:rFonts w:ascii="Times New Roman" w:hAnsi="Times New Roman" w:cs="Times New Roman"/>
          <w:sz w:val="24"/>
          <w:szCs w:val="24"/>
        </w:rPr>
        <w:t>and</w:t>
      </w:r>
    </w:p>
    <w:p w14:paraId="0B7247AE" w14:textId="337AE13E" w:rsidR="00FA21AE" w:rsidRPr="00F30CAA" w:rsidRDefault="00D55326" w:rsidP="00FA21A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79">
        <w:rPr>
          <w:rFonts w:ascii="Times New Roman" w:hAnsi="Times New Roman" w:cs="Times New Roman"/>
          <w:sz w:val="24"/>
          <w:szCs w:val="24"/>
        </w:rPr>
        <w:t xml:space="preserve">Inform the Department of the </w:t>
      </w:r>
      <w:r w:rsidR="00FA21AE" w:rsidRPr="004F7779">
        <w:rPr>
          <w:rFonts w:ascii="Times New Roman" w:hAnsi="Times New Roman" w:cs="Times New Roman"/>
          <w:sz w:val="24"/>
          <w:szCs w:val="24"/>
        </w:rPr>
        <w:t>Family and Community Services of the outcome of the investigation</w:t>
      </w:r>
      <w:r w:rsidR="00FA21AE" w:rsidRPr="004F7779">
        <w:rPr>
          <w:rFonts w:ascii="Times New Roman" w:hAnsi="Times New Roman" w:cs="Times New Roman"/>
          <w:b/>
          <w:sz w:val="24"/>
          <w:szCs w:val="24"/>
        </w:rPr>
        <w:t>.</w:t>
      </w:r>
      <w:r w:rsidR="00FA21AE" w:rsidRPr="004F7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52166" w14:textId="77777777" w:rsidR="003C424D" w:rsidRPr="00BF2441" w:rsidRDefault="003C424D" w:rsidP="00FA21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34974F" w14:textId="7D7EFCD9" w:rsidR="00FA21AE" w:rsidRPr="00AB7C57" w:rsidRDefault="00BF2441" w:rsidP="00FA2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7C57">
        <w:rPr>
          <w:rFonts w:ascii="Times New Roman" w:hAnsi="Times New Roman" w:cs="Times New Roman"/>
          <w:b/>
          <w:i/>
          <w:sz w:val="24"/>
          <w:szCs w:val="24"/>
        </w:rPr>
        <w:t xml:space="preserve">Informing the educator, </w:t>
      </w:r>
      <w:r w:rsidR="000E74AC" w:rsidRPr="00AB7C57">
        <w:rPr>
          <w:rFonts w:ascii="Times New Roman" w:hAnsi="Times New Roman" w:cs="Times New Roman"/>
          <w:b/>
          <w:i/>
          <w:sz w:val="24"/>
          <w:szCs w:val="24"/>
        </w:rPr>
        <w:t xml:space="preserve">staff member, </w:t>
      </w:r>
      <w:r w:rsidRPr="00AB7C57">
        <w:rPr>
          <w:rFonts w:ascii="Times New Roman" w:hAnsi="Times New Roman" w:cs="Times New Roman"/>
          <w:b/>
          <w:i/>
          <w:sz w:val="24"/>
          <w:szCs w:val="24"/>
        </w:rPr>
        <w:t>volunteer or s</w:t>
      </w:r>
      <w:r w:rsidR="00FA21AE" w:rsidRPr="00AB7C57">
        <w:rPr>
          <w:rFonts w:ascii="Times New Roman" w:hAnsi="Times New Roman" w:cs="Times New Roman"/>
          <w:b/>
          <w:i/>
          <w:sz w:val="24"/>
          <w:szCs w:val="24"/>
        </w:rPr>
        <w:t>tudent</w:t>
      </w:r>
    </w:p>
    <w:p w14:paraId="0E9D74EA" w14:textId="77777777" w:rsidR="00BF2441" w:rsidRPr="00BF2441" w:rsidRDefault="00BF2441" w:rsidP="00FA21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9AE5DC" w14:textId="6DE6936A" w:rsidR="00FA21AE" w:rsidRPr="00BF2441" w:rsidRDefault="000E74AC" w:rsidP="00FA21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Approved Provider or </w:t>
      </w:r>
      <w:r w:rsidR="00FA21AE" w:rsidRPr="00BF2441">
        <w:rPr>
          <w:rFonts w:ascii="Times New Roman" w:hAnsi="Times New Roman" w:cs="Times New Roman"/>
          <w:i/>
          <w:sz w:val="24"/>
          <w:szCs w:val="24"/>
        </w:rPr>
        <w:t>Nominated Supervisor will:</w:t>
      </w:r>
    </w:p>
    <w:p w14:paraId="5671133E" w14:textId="7AEFD6DB" w:rsidR="00FA21AE" w:rsidRPr="00BF2441" w:rsidRDefault="00FA21A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Treat the </w:t>
      </w:r>
      <w:r w:rsidR="000E74AC" w:rsidRPr="000E74AC">
        <w:rPr>
          <w:rFonts w:ascii="Times New Roman" w:hAnsi="Times New Roman" w:cs="Times New Roman"/>
          <w:sz w:val="24"/>
          <w:szCs w:val="24"/>
        </w:rPr>
        <w:t>educator, staff member, volunteer or student</w:t>
      </w:r>
      <w:r w:rsidR="000E74AC" w:rsidRPr="00BF2441">
        <w:rPr>
          <w:rFonts w:ascii="Times New Roman" w:hAnsi="Times New Roman" w:cs="Times New Roman"/>
          <w:sz w:val="24"/>
          <w:szCs w:val="24"/>
        </w:rPr>
        <w:t xml:space="preserve"> </w:t>
      </w:r>
      <w:r w:rsidRPr="00BF2441">
        <w:rPr>
          <w:rFonts w:ascii="Times New Roman" w:hAnsi="Times New Roman" w:cs="Times New Roman"/>
          <w:sz w:val="24"/>
          <w:szCs w:val="24"/>
        </w:rPr>
        <w:t>with fairness at all times and uphold their rights at all times</w:t>
      </w:r>
      <w:r w:rsidR="000E74AC">
        <w:rPr>
          <w:rFonts w:ascii="Times New Roman" w:hAnsi="Times New Roman" w:cs="Times New Roman"/>
          <w:sz w:val="24"/>
          <w:szCs w:val="24"/>
        </w:rPr>
        <w:t>;</w:t>
      </w:r>
    </w:p>
    <w:p w14:paraId="4AFC280F" w14:textId="70F03254" w:rsidR="00FA21AE" w:rsidRPr="00BF2441" w:rsidRDefault="00FA21AE" w:rsidP="00DA464B">
      <w:pPr>
        <w:pStyle w:val="ListParagraph"/>
        <w:numPr>
          <w:ilvl w:val="0"/>
          <w:numId w:val="17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Depending on the nature of the allegation, arrange </w:t>
      </w:r>
      <w:r w:rsidR="004F7779">
        <w:rPr>
          <w:rFonts w:ascii="Times New Roman" w:hAnsi="Times New Roman" w:cs="Times New Roman"/>
          <w:sz w:val="24"/>
          <w:szCs w:val="24"/>
        </w:rPr>
        <w:t xml:space="preserve">a meeting </w:t>
      </w:r>
      <w:r w:rsidRPr="00BF2441">
        <w:rPr>
          <w:rFonts w:ascii="Times New Roman" w:hAnsi="Times New Roman" w:cs="Times New Roman"/>
          <w:sz w:val="24"/>
          <w:szCs w:val="24"/>
        </w:rPr>
        <w:t xml:space="preserve">to inform the person </w:t>
      </w:r>
      <w:r w:rsidR="004F7779">
        <w:rPr>
          <w:rFonts w:ascii="Times New Roman" w:hAnsi="Times New Roman" w:cs="Times New Roman"/>
          <w:sz w:val="24"/>
          <w:szCs w:val="24"/>
        </w:rPr>
        <w:t>as soon as possible</w:t>
      </w:r>
      <w:r w:rsidRPr="00BF2441">
        <w:rPr>
          <w:rFonts w:ascii="Times New Roman" w:hAnsi="Times New Roman" w:cs="Times New Roman"/>
          <w:sz w:val="24"/>
          <w:szCs w:val="24"/>
        </w:rPr>
        <w:t xml:space="preserve"> (</w:t>
      </w:r>
      <w:r w:rsidR="004F7779">
        <w:rPr>
          <w:rFonts w:ascii="Times New Roman" w:hAnsi="Times New Roman" w:cs="Times New Roman"/>
          <w:sz w:val="24"/>
          <w:szCs w:val="24"/>
        </w:rPr>
        <w:t>although the Approved Provider or Nominated Supervisor will</w:t>
      </w:r>
      <w:r w:rsidRPr="00BF2441">
        <w:rPr>
          <w:rFonts w:ascii="Times New Roman" w:hAnsi="Times New Roman" w:cs="Times New Roman"/>
          <w:sz w:val="24"/>
          <w:szCs w:val="24"/>
        </w:rPr>
        <w:t xml:space="preserve"> be guide</w:t>
      </w:r>
      <w:r w:rsidR="000E74AC">
        <w:rPr>
          <w:rFonts w:ascii="Times New Roman" w:hAnsi="Times New Roman" w:cs="Times New Roman"/>
          <w:sz w:val="24"/>
          <w:szCs w:val="24"/>
        </w:rPr>
        <w:t>d by the advice of</w:t>
      </w:r>
      <w:r w:rsidR="004F7779">
        <w:rPr>
          <w:rFonts w:ascii="Times New Roman" w:hAnsi="Times New Roman" w:cs="Times New Roman"/>
          <w:sz w:val="24"/>
          <w:szCs w:val="24"/>
        </w:rPr>
        <w:t xml:space="preserve"> the</w:t>
      </w:r>
      <w:r w:rsidR="000E74AC">
        <w:rPr>
          <w:rFonts w:ascii="Times New Roman" w:hAnsi="Times New Roman" w:cs="Times New Roman"/>
          <w:sz w:val="24"/>
          <w:szCs w:val="24"/>
        </w:rPr>
        <w:t xml:space="preserve"> </w:t>
      </w:r>
      <w:r w:rsidR="004F7779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4F7779" w:rsidRPr="00BF2441">
        <w:rPr>
          <w:rFonts w:ascii="Times New Roman" w:hAnsi="Times New Roman" w:cs="Times New Roman"/>
          <w:sz w:val="24"/>
          <w:szCs w:val="24"/>
        </w:rPr>
        <w:t xml:space="preserve">Family and Community Services </w:t>
      </w:r>
      <w:r w:rsidR="004F7779">
        <w:rPr>
          <w:rFonts w:ascii="Times New Roman" w:hAnsi="Times New Roman" w:cs="Times New Roman"/>
          <w:sz w:val="24"/>
          <w:szCs w:val="24"/>
        </w:rPr>
        <w:t>and/</w:t>
      </w:r>
      <w:r w:rsidR="004F7779" w:rsidRPr="00BF2441">
        <w:rPr>
          <w:rFonts w:ascii="Times New Roman" w:hAnsi="Times New Roman" w:cs="Times New Roman"/>
          <w:sz w:val="24"/>
          <w:szCs w:val="24"/>
        </w:rPr>
        <w:t xml:space="preserve">or </w:t>
      </w:r>
      <w:r w:rsidR="004F7779">
        <w:rPr>
          <w:rFonts w:ascii="Times New Roman" w:hAnsi="Times New Roman" w:cs="Times New Roman"/>
          <w:sz w:val="24"/>
          <w:szCs w:val="24"/>
        </w:rPr>
        <w:t>NSW Police</w:t>
      </w:r>
      <w:r w:rsidRPr="00BF2441">
        <w:rPr>
          <w:rFonts w:ascii="Times New Roman" w:hAnsi="Times New Roman" w:cs="Times New Roman"/>
          <w:sz w:val="24"/>
          <w:szCs w:val="24"/>
        </w:rPr>
        <w:t>)</w:t>
      </w:r>
      <w:r w:rsidR="004F7779">
        <w:rPr>
          <w:rFonts w:ascii="Times New Roman" w:hAnsi="Times New Roman" w:cs="Times New Roman"/>
          <w:sz w:val="24"/>
          <w:szCs w:val="24"/>
        </w:rPr>
        <w:t>;</w:t>
      </w:r>
    </w:p>
    <w:p w14:paraId="4699AEED" w14:textId="41ACB582" w:rsidR="00FA21AE" w:rsidRPr="00BF2441" w:rsidRDefault="00FA21A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Arrange for the person against w</w:t>
      </w:r>
      <w:r w:rsidR="004F7779">
        <w:rPr>
          <w:rFonts w:ascii="Times New Roman" w:hAnsi="Times New Roman" w:cs="Times New Roman"/>
          <w:sz w:val="24"/>
          <w:szCs w:val="24"/>
        </w:rPr>
        <w:t>hom the allegation has been made</w:t>
      </w:r>
      <w:r w:rsidRPr="00BF2441">
        <w:rPr>
          <w:rFonts w:ascii="Times New Roman" w:hAnsi="Times New Roman" w:cs="Times New Roman"/>
          <w:sz w:val="24"/>
          <w:szCs w:val="24"/>
        </w:rPr>
        <w:t xml:space="preserve"> to have a support person attend the meeting</w:t>
      </w:r>
      <w:r w:rsidR="004F7779">
        <w:rPr>
          <w:rFonts w:ascii="Times New Roman" w:hAnsi="Times New Roman" w:cs="Times New Roman"/>
          <w:sz w:val="24"/>
          <w:szCs w:val="24"/>
        </w:rPr>
        <w:t>;</w:t>
      </w:r>
    </w:p>
    <w:p w14:paraId="10D88E05" w14:textId="19BC134C" w:rsidR="00FA21AE" w:rsidRPr="00BF2441" w:rsidRDefault="00FA21A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Make accurate documentation of all conversations and ensure all records are kept confidentially</w:t>
      </w:r>
      <w:r w:rsidR="004F7779">
        <w:rPr>
          <w:rFonts w:ascii="Times New Roman" w:hAnsi="Times New Roman" w:cs="Times New Roman"/>
          <w:sz w:val="24"/>
          <w:szCs w:val="24"/>
        </w:rPr>
        <w:t>;</w:t>
      </w:r>
    </w:p>
    <w:p w14:paraId="5ECD1A13" w14:textId="4A125A6E" w:rsidR="00FA21AE" w:rsidRPr="00BF2441" w:rsidRDefault="00FA21AE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Offer counselling or support to the person subject to the allegation</w:t>
      </w:r>
      <w:r w:rsidR="003C424D">
        <w:rPr>
          <w:rFonts w:ascii="Times New Roman" w:hAnsi="Times New Roman" w:cs="Times New Roman"/>
          <w:sz w:val="24"/>
          <w:szCs w:val="24"/>
        </w:rPr>
        <w:t>;</w:t>
      </w:r>
    </w:p>
    <w:p w14:paraId="7D6E36F2" w14:textId="064D3EED" w:rsidR="00FA21AE" w:rsidRPr="00BF2441" w:rsidRDefault="003C424D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whether the person subject to the investigation should</w:t>
      </w:r>
      <w:r w:rsidR="00FA21AE" w:rsidRPr="00BF2441">
        <w:rPr>
          <w:rFonts w:ascii="Times New Roman" w:hAnsi="Times New Roman" w:cs="Times New Roman"/>
          <w:sz w:val="24"/>
          <w:szCs w:val="24"/>
        </w:rPr>
        <w:t xml:space="preserve"> be suspended pending further </w:t>
      </w:r>
      <w:r>
        <w:rPr>
          <w:rFonts w:ascii="Times New Roman" w:hAnsi="Times New Roman" w:cs="Times New Roman"/>
          <w:sz w:val="24"/>
          <w:szCs w:val="24"/>
        </w:rPr>
        <w:t xml:space="preserve">investigation; </w:t>
      </w:r>
    </w:p>
    <w:p w14:paraId="79AF2596" w14:textId="5C7C41C2" w:rsidR="003C424D" w:rsidRDefault="003C424D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79">
        <w:rPr>
          <w:rFonts w:ascii="Times New Roman" w:hAnsi="Times New Roman" w:cs="Times New Roman"/>
          <w:sz w:val="24"/>
          <w:szCs w:val="24"/>
        </w:rPr>
        <w:t>Advise the educator, staff member, volunteer or student of the outcome of the investigation in writing, including the investigation finding, any follow-up action that may be required and whether the NSW Ombudsman and/or the Commission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4F7779">
        <w:rPr>
          <w:rFonts w:ascii="Times New Roman" w:hAnsi="Times New Roman" w:cs="Times New Roman"/>
          <w:sz w:val="24"/>
          <w:szCs w:val="24"/>
        </w:rPr>
        <w:t xml:space="preserve"> of Children and Young Persons has been notified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C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57BB985F" w14:textId="55340328" w:rsidR="00BF2441" w:rsidRPr="00F30CAA" w:rsidRDefault="003C424D" w:rsidP="00F30CA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7779">
        <w:rPr>
          <w:rFonts w:ascii="Times New Roman" w:hAnsi="Times New Roman" w:cs="Times New Roman"/>
          <w:sz w:val="24"/>
          <w:szCs w:val="24"/>
        </w:rPr>
        <w:t>Advise</w:t>
      </w:r>
      <w:proofErr w:type="gramEnd"/>
      <w:r w:rsidRPr="004F7779">
        <w:rPr>
          <w:rFonts w:ascii="Times New Roman" w:hAnsi="Times New Roman" w:cs="Times New Roman"/>
          <w:sz w:val="24"/>
          <w:szCs w:val="24"/>
        </w:rPr>
        <w:t xml:space="preserve"> the educator, staff member, volunteer or student of </w:t>
      </w:r>
      <w:r w:rsidRPr="00BF2441">
        <w:rPr>
          <w:rFonts w:ascii="Times New Roman" w:hAnsi="Times New Roman" w:cs="Times New Roman"/>
          <w:sz w:val="24"/>
          <w:szCs w:val="24"/>
        </w:rPr>
        <w:t>any appeal mechanisms</w:t>
      </w:r>
      <w:r w:rsidR="00F30CAA">
        <w:rPr>
          <w:rFonts w:ascii="Times New Roman" w:hAnsi="Times New Roman" w:cs="Times New Roman"/>
          <w:sz w:val="24"/>
          <w:szCs w:val="24"/>
        </w:rPr>
        <w:t>, and the fact they can complain to the Ombudsman,</w:t>
      </w:r>
      <w:r w:rsidRPr="00BF2441">
        <w:rPr>
          <w:rFonts w:ascii="Times New Roman" w:hAnsi="Times New Roman" w:cs="Times New Roman"/>
          <w:sz w:val="24"/>
          <w:szCs w:val="24"/>
        </w:rPr>
        <w:t xml:space="preserve"> if they are not satisfied with the investigation process or the outcome of the investigation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6E994E" w14:textId="77777777" w:rsidR="00F30CAA" w:rsidRDefault="00F30CAA" w:rsidP="00F30CA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8D536E" w14:textId="77777777" w:rsidR="00FA21AE" w:rsidRPr="00BF2441" w:rsidRDefault="00FA21AE" w:rsidP="00BF2441">
      <w:pPr>
        <w:rPr>
          <w:rFonts w:ascii="Times New Roman" w:hAnsi="Times New Roman" w:cs="Times New Roman"/>
          <w:b/>
          <w:sz w:val="24"/>
          <w:szCs w:val="24"/>
        </w:rPr>
      </w:pPr>
      <w:r w:rsidRPr="00BF2441">
        <w:rPr>
          <w:rFonts w:ascii="Times New Roman" w:hAnsi="Times New Roman" w:cs="Times New Roman"/>
          <w:b/>
          <w:sz w:val="24"/>
          <w:szCs w:val="24"/>
        </w:rPr>
        <w:t>Confidentiality</w:t>
      </w:r>
    </w:p>
    <w:p w14:paraId="4DC67861" w14:textId="476A0A92" w:rsidR="00FA21AE" w:rsidRDefault="00BF2441" w:rsidP="00E46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A21AE" w:rsidRPr="00BF2441">
        <w:rPr>
          <w:rFonts w:ascii="Times New Roman" w:hAnsi="Times New Roman" w:cs="Times New Roman"/>
          <w:sz w:val="24"/>
          <w:szCs w:val="24"/>
        </w:rPr>
        <w:t xml:space="preserve"> Preschool will handle any allegation of abuse in a confidential manner</w:t>
      </w:r>
      <w:r w:rsidR="00E46006">
        <w:rPr>
          <w:rFonts w:ascii="Times New Roman" w:hAnsi="Times New Roman" w:cs="Times New Roman"/>
          <w:sz w:val="24"/>
          <w:szCs w:val="24"/>
        </w:rPr>
        <w:t>.</w:t>
      </w:r>
    </w:p>
    <w:p w14:paraId="5204FDC6" w14:textId="77777777" w:rsidR="007976A2" w:rsidRDefault="007976A2" w:rsidP="0079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6EDAC" w14:textId="04868CF2" w:rsidR="00E46006" w:rsidRPr="00E46006" w:rsidRDefault="00E46006" w:rsidP="00797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006">
        <w:rPr>
          <w:rFonts w:ascii="Times New Roman" w:hAnsi="Times New Roman" w:cs="Times New Roman"/>
          <w:b/>
          <w:sz w:val="24"/>
          <w:szCs w:val="24"/>
        </w:rPr>
        <w:t>EVALUATION</w:t>
      </w:r>
    </w:p>
    <w:p w14:paraId="2D58A94A" w14:textId="77777777" w:rsidR="00E46006" w:rsidRDefault="00E46006" w:rsidP="0079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D8968" w14:textId="77777777" w:rsidR="00F30CAA" w:rsidRDefault="00F30CAA" w:rsidP="00F30CA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CAA">
        <w:rPr>
          <w:rFonts w:ascii="Times New Roman" w:hAnsi="Times New Roman" w:cs="Times New Roman"/>
          <w:sz w:val="24"/>
          <w:szCs w:val="24"/>
        </w:rPr>
        <w:t>Ensure that every reasonable precaution is taken to protect children from harm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86649" w14:textId="1603B520" w:rsidR="00F30CAA" w:rsidRDefault="00F30CAA" w:rsidP="00F30CA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CAA">
        <w:rPr>
          <w:rFonts w:ascii="Times New Roman" w:hAnsi="Times New Roman" w:cs="Times New Roman"/>
          <w:sz w:val="24"/>
          <w:szCs w:val="24"/>
        </w:rPr>
        <w:t xml:space="preserve">Promote the safety, welfare and wellbeing of children by </w:t>
      </w:r>
      <w:r w:rsidR="00AB7C57">
        <w:rPr>
          <w:rFonts w:ascii="Times New Roman" w:hAnsi="Times New Roman" w:cs="Times New Roman"/>
          <w:sz w:val="24"/>
          <w:szCs w:val="24"/>
        </w:rPr>
        <w:t xml:space="preserve">documenting current concerns and </w:t>
      </w:r>
      <w:r w:rsidRPr="00F30CAA">
        <w:rPr>
          <w:rFonts w:ascii="Times New Roman" w:hAnsi="Times New Roman" w:cs="Times New Roman"/>
          <w:sz w:val="24"/>
          <w:szCs w:val="24"/>
        </w:rPr>
        <w:t xml:space="preserve">reporting any children at risk of significant harm. </w:t>
      </w:r>
    </w:p>
    <w:p w14:paraId="6966EED4" w14:textId="77777777" w:rsidR="00AB7C57" w:rsidRDefault="00F30CAA" w:rsidP="00AB7C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 to allegations against educators, staff members, volunteers and students </w:t>
      </w:r>
      <w:r w:rsidR="00A94007">
        <w:rPr>
          <w:rFonts w:ascii="Times New Roman" w:hAnsi="Times New Roman" w:cs="Times New Roman"/>
          <w:sz w:val="24"/>
          <w:szCs w:val="24"/>
        </w:rPr>
        <w:t>fairly, transparently, objectively and quickl</w:t>
      </w:r>
      <w:r w:rsidR="00AB7C57">
        <w:rPr>
          <w:rFonts w:ascii="Times New Roman" w:hAnsi="Times New Roman" w:cs="Times New Roman"/>
          <w:sz w:val="24"/>
          <w:szCs w:val="24"/>
        </w:rPr>
        <w:t>y.</w:t>
      </w:r>
    </w:p>
    <w:p w14:paraId="3D635280" w14:textId="5D508EE2" w:rsidR="00E46006" w:rsidRPr="00AB7C57" w:rsidRDefault="00AB7C57" w:rsidP="00AB7C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confidentiality is maintained.</w:t>
      </w:r>
    </w:p>
    <w:p w14:paraId="24887B49" w14:textId="69BFF77E" w:rsidR="004D0920" w:rsidRPr="004D0920" w:rsidRDefault="004D0920" w:rsidP="004D0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77CE5" wp14:editId="32FF5022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5715000" cy="2073910"/>
                <wp:effectExtent l="0" t="0" r="25400" b="34290"/>
                <wp:wrapThrough wrapText="bothSides">
                  <wp:wrapPolygon edited="0">
                    <wp:start x="0" y="0"/>
                    <wp:lineTo x="0" y="21693"/>
                    <wp:lineTo x="21600" y="21693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F15B9" w14:textId="77777777" w:rsidR="00F30CAA" w:rsidRPr="0022263C" w:rsidRDefault="00F30CAA" w:rsidP="002226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911E2B" w14:textId="77777777" w:rsidR="00F30CAA" w:rsidRPr="0022263C" w:rsidRDefault="00F30CAA" w:rsidP="0022263C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26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RELEVANT LEGISLATION</w:t>
                            </w:r>
                          </w:p>
                          <w:p w14:paraId="043F27CC" w14:textId="77777777" w:rsidR="00F30CAA" w:rsidRPr="0022263C" w:rsidRDefault="00F30CAA" w:rsidP="0022263C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E67E3A" w14:textId="77777777" w:rsidR="00F30CAA" w:rsidRDefault="00F30CAA" w:rsidP="0022263C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2263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Children and Young Persons (Care and Protection) Act 1998</w:t>
                            </w:r>
                          </w:p>
                          <w:p w14:paraId="768524A0" w14:textId="77777777" w:rsidR="00F30CAA" w:rsidRPr="0022263C" w:rsidRDefault="00F30CAA" w:rsidP="0022263C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CDAF8BF" w14:textId="77777777" w:rsidR="00F30CAA" w:rsidRDefault="00F30CAA" w:rsidP="0022263C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2263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Commission for C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hildren and Young People Act 199</w:t>
                            </w:r>
                            <w:r w:rsidRPr="0022263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2785A383" w14:textId="77777777" w:rsidR="00F30CAA" w:rsidRPr="0022263C" w:rsidRDefault="00F30CAA" w:rsidP="0022263C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CDE9043" w14:textId="77777777" w:rsidR="00F30CAA" w:rsidRDefault="00F30CAA" w:rsidP="0022263C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2263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Ombudsman Act 1974</w:t>
                            </w:r>
                          </w:p>
                          <w:p w14:paraId="1151329C" w14:textId="77777777" w:rsidR="00F30CAA" w:rsidRPr="0022263C" w:rsidRDefault="00F30CAA" w:rsidP="0022263C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30F3D19" w14:textId="77777777" w:rsidR="00F30CAA" w:rsidRPr="0022263C" w:rsidRDefault="00F30CAA" w:rsidP="0022263C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2263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Education and Care Services National Law Act 2010</w:t>
                            </w:r>
                          </w:p>
                          <w:p w14:paraId="2AA7CB4A" w14:textId="77777777" w:rsidR="00F30CAA" w:rsidRPr="0022263C" w:rsidRDefault="00F30CAA" w:rsidP="0022263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28.25pt;width:450pt;height:16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">
                <v:textbox>
                  <w:txbxContent>
                    <w:p w14:paraId="3B1F15B9" w14:textId="77777777" w:rsidR="00F30CAA" w:rsidRPr="0022263C" w:rsidRDefault="00F30CAA" w:rsidP="002226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2911E2B" w14:textId="77777777" w:rsidR="00F30CAA" w:rsidRPr="0022263C" w:rsidRDefault="00F30CAA" w:rsidP="0022263C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26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RELEVANT LEGISLATION</w:t>
                      </w:r>
                    </w:p>
                    <w:p w14:paraId="043F27CC" w14:textId="77777777" w:rsidR="00F30CAA" w:rsidRPr="0022263C" w:rsidRDefault="00F30CAA" w:rsidP="0022263C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E67E3A" w14:textId="77777777" w:rsidR="00F30CAA" w:rsidRDefault="00F30CAA" w:rsidP="0022263C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2263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Children and Young Persons (Care and Protection) Act 1998</w:t>
                      </w:r>
                    </w:p>
                    <w:p w14:paraId="768524A0" w14:textId="77777777" w:rsidR="00F30CAA" w:rsidRPr="0022263C" w:rsidRDefault="00F30CAA" w:rsidP="0022263C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6CDAF8BF" w14:textId="77777777" w:rsidR="00F30CAA" w:rsidRDefault="00F30CAA" w:rsidP="0022263C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2263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Commission for C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hildren and Young People Act 199</w:t>
                      </w:r>
                      <w:r w:rsidRPr="0022263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8</w:t>
                      </w:r>
                    </w:p>
                    <w:p w14:paraId="2785A383" w14:textId="77777777" w:rsidR="00F30CAA" w:rsidRPr="0022263C" w:rsidRDefault="00F30CAA" w:rsidP="0022263C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4CDE9043" w14:textId="77777777" w:rsidR="00F30CAA" w:rsidRDefault="00F30CAA" w:rsidP="0022263C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2263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Ombudsman Act 1974</w:t>
                      </w:r>
                    </w:p>
                    <w:p w14:paraId="1151329C" w14:textId="77777777" w:rsidR="00F30CAA" w:rsidRPr="0022263C" w:rsidRDefault="00F30CAA" w:rsidP="0022263C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730F3D19" w14:textId="77777777" w:rsidR="00F30CAA" w:rsidRPr="0022263C" w:rsidRDefault="00F30CAA" w:rsidP="0022263C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2263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Education and Care Services National Law Act 2010</w:t>
                      </w:r>
                    </w:p>
                    <w:p w14:paraId="2AA7CB4A" w14:textId="77777777" w:rsidR="00F30CAA" w:rsidRPr="0022263C" w:rsidRDefault="00F30CAA" w:rsidP="0022263C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46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E57A5" w14:textId="77777777" w:rsidR="004D0920" w:rsidRDefault="004D0920" w:rsidP="004D0920">
      <w:pPr>
        <w:pStyle w:val="Normal1"/>
        <w:ind w:left="720"/>
      </w:pPr>
      <w:r>
        <w:rPr>
          <w:rFonts w:ascii="Times New Roman" w:hAnsi="Times New Roman" w:cs="Times New Roman"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1F468" wp14:editId="74B90393">
                <wp:simplePos x="0" y="0"/>
                <wp:positionH relativeFrom="column">
                  <wp:posOffset>0</wp:posOffset>
                </wp:positionH>
                <wp:positionV relativeFrom="paragraph">
                  <wp:posOffset>-74295</wp:posOffset>
                </wp:positionV>
                <wp:extent cx="5715000" cy="3543300"/>
                <wp:effectExtent l="0" t="0" r="254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7" type="#_x0000_t202" style="position:absolute;left:0;text-align:left;margin-left:0;margin-top:-5.8pt;width:450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" fillcolor="white [3201]" strokeweight=".5pt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95677" wp14:editId="49E6E93F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228600" cy="45085"/>
                <wp:effectExtent l="0" t="25400" r="0" b="57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512CBF81" w14:textId="77777777" w:rsidR="00F30CAA" w:rsidRPr="00A92D1C" w:rsidRDefault="00F30CAA" w:rsidP="004D0920">
                            <w:pPr>
                              <w:ind w:left="567"/>
                              <w:rPr>
                                <w:b/>
                              </w:rPr>
                            </w:pPr>
                          </w:p>
                          <w:p w14:paraId="3CBB8E8F" w14:textId="77777777" w:rsidR="00F30CAA" w:rsidRPr="007976A2" w:rsidRDefault="00F30CAA" w:rsidP="004D0920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58D480" w14:textId="77777777" w:rsidR="00F30CAA" w:rsidRPr="007976A2" w:rsidRDefault="00F30CAA" w:rsidP="004D0920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7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SOURCES</w:t>
                            </w:r>
                          </w:p>
                          <w:p w14:paraId="24DCF018" w14:textId="77777777" w:rsidR="00F30CAA" w:rsidRPr="007976A2" w:rsidRDefault="00F30CA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97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Council of Social Services of NSW 2010.</w:t>
                            </w:r>
                            <w:proofErr w:type="gramEnd"/>
                            <w:r w:rsidRPr="00797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Keep them safe: </w:t>
                            </w:r>
                            <w:hyperlink r:id="rId8" w:history="1">
                              <w:r w:rsidRPr="007976A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www.ncoss.org.au</w:t>
                              </w:r>
                            </w:hyperlink>
                          </w:p>
                          <w:p w14:paraId="4AF38809" w14:textId="77777777" w:rsidR="00F30CAA" w:rsidRPr="007976A2" w:rsidRDefault="00F30CA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B69E67" w14:textId="77777777" w:rsidR="00F30CAA" w:rsidRPr="007976A2" w:rsidRDefault="00F30CA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Department of Community Services, Resources for Mandatory Reporter</w:t>
                            </w:r>
                          </w:p>
                          <w:p w14:paraId="27E7CD28" w14:textId="77777777" w:rsidR="00F30CAA" w:rsidRPr="007976A2" w:rsidRDefault="00F30CA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B63534" w14:textId="77777777" w:rsidR="00F30CAA" w:rsidRPr="007976A2" w:rsidRDefault="00F30CA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Department of Premier and Cabinet, Child Wellbeing and Child Protection: NSW Interagency Guidelines, accessed from </w:t>
                            </w:r>
                            <w:hyperlink r:id="rId9" w:history="1">
                              <w:r w:rsidRPr="007976A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www.keepthemsafe.nsw.gov.au</w:t>
                              </w:r>
                            </w:hyperlink>
                          </w:p>
                          <w:p w14:paraId="2323ABD0" w14:textId="77777777" w:rsidR="00F30CAA" w:rsidRPr="007976A2" w:rsidRDefault="00F30CA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830C94" w14:textId="77777777" w:rsidR="00F30CAA" w:rsidRPr="007976A2" w:rsidRDefault="00F30CA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NSW Government, 2009, Department of Premier and Cabinet, Child Wellbeing and Child Protection: NSW Interagency Guidelines, Mandatory Reporter Guidelines</w:t>
                            </w:r>
                            <w:proofErr w:type="gramStart"/>
                            <w:r w:rsidRPr="00797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 accessed</w:t>
                            </w:r>
                            <w:proofErr w:type="gramEnd"/>
                            <w:r w:rsidRPr="00797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from: </w:t>
                            </w:r>
                            <w:hyperlink r:id="rId10" w:history="1">
                              <w:r w:rsidRPr="007976A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www.sdm.community.nsw.gov.au/mrg/app/summary.page</w:t>
                              </w:r>
                            </w:hyperlink>
                          </w:p>
                          <w:p w14:paraId="00865539" w14:textId="77777777" w:rsidR="00F30CAA" w:rsidRPr="007976A2" w:rsidRDefault="00F30CA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801BD0" w14:textId="77777777" w:rsidR="00F30CAA" w:rsidRDefault="00F30CA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Community Child Care Co-operative Child Protection Sample Policy</w:t>
                            </w:r>
                          </w:p>
                          <w:p w14:paraId="33A5E939" w14:textId="77777777" w:rsidR="00D839CA" w:rsidRDefault="00D839C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F11156" w14:textId="282E877C" w:rsidR="00D839CA" w:rsidRPr="007976A2" w:rsidRDefault="00D839CA" w:rsidP="004D0920">
                            <w:pPr>
                              <w:tabs>
                                <w:tab w:val="left" w:pos="1320"/>
                              </w:tabs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NSW Ombudsman </w:t>
                            </w:r>
                            <w:hyperlink r:id="rId11" w:history="1">
                              <w:r w:rsidRPr="003065BB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www.ombo.nsw.gov.au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; </w:t>
                            </w:r>
                            <w:hyperlink r:id="rId12" w:history="1">
                              <w:r w:rsidRPr="003065BB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nswombo@ombo.nsw.gov.au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27pt;margin-top:7.95pt;width:18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" filled="f" stroked="f">
                <v:textbox style="mso-next-textbox:#Text Box 11">
                  <w:txbxContent>
                    <w:p w14:paraId="512CBF81" w14:textId="77777777" w:rsidR="00F30CAA" w:rsidRPr="00A92D1C" w:rsidRDefault="00F30CAA" w:rsidP="004D0920">
                      <w:pPr>
                        <w:ind w:left="567"/>
                        <w:rPr>
                          <w:b/>
                        </w:rPr>
                      </w:pPr>
                    </w:p>
                    <w:p w14:paraId="3CBB8E8F" w14:textId="77777777" w:rsidR="00F30CAA" w:rsidRPr="007976A2" w:rsidRDefault="00F30CAA" w:rsidP="004D0920">
                      <w:pPr>
                        <w:ind w:left="5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258D480" w14:textId="77777777" w:rsidR="00F30CAA" w:rsidRPr="007976A2" w:rsidRDefault="00F30CAA" w:rsidP="004D0920">
                      <w:pPr>
                        <w:ind w:left="5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7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SOURCES</w:t>
                      </w:r>
                    </w:p>
                    <w:p w14:paraId="24DCF018" w14:textId="77777777" w:rsidR="00F30CAA" w:rsidRPr="007976A2" w:rsidRDefault="00F30CA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97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Council of Social Services of NSW 2010.</w:t>
                      </w:r>
                      <w:proofErr w:type="gramEnd"/>
                      <w:r w:rsidRPr="00797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Keep them safe: </w:t>
                      </w:r>
                      <w:hyperlink r:id="rId13" w:history="1">
                        <w:r w:rsidRPr="007976A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www.ncoss.org.au</w:t>
                        </w:r>
                      </w:hyperlink>
                    </w:p>
                    <w:p w14:paraId="4AF38809" w14:textId="77777777" w:rsidR="00F30CAA" w:rsidRPr="007976A2" w:rsidRDefault="00F30CA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B69E67" w14:textId="77777777" w:rsidR="00F30CAA" w:rsidRPr="007976A2" w:rsidRDefault="00F30CA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Department of Community Services, Resources for Mandatory Reporter</w:t>
                      </w:r>
                    </w:p>
                    <w:p w14:paraId="27E7CD28" w14:textId="77777777" w:rsidR="00F30CAA" w:rsidRPr="007976A2" w:rsidRDefault="00F30CA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B63534" w14:textId="77777777" w:rsidR="00F30CAA" w:rsidRPr="007976A2" w:rsidRDefault="00F30CA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Department of Premier and Cabinet, Child Wellbeing and Child Protection: NSW Interagency Guidelines, accessed from </w:t>
                      </w:r>
                      <w:hyperlink r:id="rId14" w:history="1">
                        <w:r w:rsidRPr="007976A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www.keepthemsafe.nsw.gov.au</w:t>
                        </w:r>
                      </w:hyperlink>
                    </w:p>
                    <w:p w14:paraId="2323ABD0" w14:textId="77777777" w:rsidR="00F30CAA" w:rsidRPr="007976A2" w:rsidRDefault="00F30CA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830C94" w14:textId="77777777" w:rsidR="00F30CAA" w:rsidRPr="007976A2" w:rsidRDefault="00F30CA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NSW Government, 2009, Department of Premier and Cabinet, Child Wellbeing and Child Protection: NSW Interagency Guidelines, Mandatory Reporter Guidelines</w:t>
                      </w:r>
                      <w:proofErr w:type="gramStart"/>
                      <w:r w:rsidRPr="00797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 accessed</w:t>
                      </w:r>
                      <w:proofErr w:type="gramEnd"/>
                      <w:r w:rsidRPr="00797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from: </w:t>
                      </w:r>
                      <w:hyperlink r:id="rId15" w:history="1">
                        <w:r w:rsidRPr="007976A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www.sdm.community.nsw.gov.au/mrg/app/summary.page</w:t>
                        </w:r>
                      </w:hyperlink>
                    </w:p>
                    <w:p w14:paraId="00865539" w14:textId="77777777" w:rsidR="00F30CAA" w:rsidRPr="007976A2" w:rsidRDefault="00F30CA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801BD0" w14:textId="77777777" w:rsidR="00F30CAA" w:rsidRDefault="00F30CA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Community Child Care Co-operative Child Protection Sample Policy</w:t>
                      </w:r>
                    </w:p>
                    <w:p w14:paraId="33A5E939" w14:textId="77777777" w:rsidR="00D839CA" w:rsidRDefault="00D839C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F11156" w14:textId="282E877C" w:rsidR="00D839CA" w:rsidRPr="007976A2" w:rsidRDefault="00D839CA" w:rsidP="004D0920">
                      <w:pPr>
                        <w:tabs>
                          <w:tab w:val="left" w:pos="1320"/>
                        </w:tabs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NSW Ombudsman </w:t>
                      </w:r>
                      <w:hyperlink r:id="rId16" w:history="1">
                        <w:r w:rsidRPr="003065BB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www.ombo.nsw.gov.au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; </w:t>
                      </w:r>
                      <w:hyperlink r:id="rId17" w:history="1">
                        <w:r w:rsidRPr="003065BB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nswombo@ombo.nsw.gov.au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50A4B" w14:textId="77777777" w:rsidR="004D0920" w:rsidRPr="0022263C" w:rsidRDefault="004D0920" w:rsidP="004D0920">
      <w:pPr>
        <w:rPr>
          <w:rFonts w:ascii="Times New Roman" w:hAnsi="Times New Roman" w:cs="Times New Roman"/>
          <w:sz w:val="24"/>
          <w:szCs w:val="24"/>
        </w:rPr>
      </w:pPr>
    </w:p>
    <w:p w14:paraId="52889F4F" w14:textId="77777777" w:rsidR="004D0920" w:rsidRPr="0022263C" w:rsidRDefault="004D0920" w:rsidP="004D0920">
      <w:pPr>
        <w:rPr>
          <w:rFonts w:ascii="Times New Roman" w:hAnsi="Times New Roman" w:cs="Times New Roman"/>
          <w:sz w:val="24"/>
          <w:szCs w:val="24"/>
        </w:rPr>
      </w:pPr>
      <w:r w:rsidRPr="0022263C">
        <w:rPr>
          <w:rFonts w:ascii="Times New Roman" w:hAnsi="Times New Roman" w:cs="Times New Roman"/>
          <w:sz w:val="24"/>
          <w:szCs w:val="24"/>
        </w:rPr>
        <w:t>Date endorsed:  September 2014</w:t>
      </w:r>
    </w:p>
    <w:p w14:paraId="5E547F27" w14:textId="77777777" w:rsidR="004D0920" w:rsidRPr="0022263C" w:rsidRDefault="004D0920" w:rsidP="004D0920">
      <w:pPr>
        <w:rPr>
          <w:rFonts w:ascii="Times New Roman" w:hAnsi="Times New Roman" w:cs="Times New Roman"/>
          <w:sz w:val="24"/>
          <w:szCs w:val="24"/>
        </w:rPr>
      </w:pPr>
      <w:r w:rsidRPr="0022263C">
        <w:rPr>
          <w:rFonts w:ascii="Times New Roman" w:hAnsi="Times New Roman" w:cs="Times New Roman"/>
          <w:sz w:val="24"/>
          <w:szCs w:val="24"/>
        </w:rPr>
        <w:t>Date to be reviewed: September 2015</w:t>
      </w:r>
    </w:p>
    <w:p w14:paraId="6A9ED2C2" w14:textId="77777777" w:rsidR="004D0920" w:rsidRPr="00BF2441" w:rsidRDefault="004D0920" w:rsidP="004D0920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09DCB9" w14:textId="5C737DC3" w:rsidR="004D0920" w:rsidRDefault="00A94007" w:rsidP="00A9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\\\\</w:t>
      </w:r>
    </w:p>
    <w:p w14:paraId="55AC7FE0" w14:textId="77777777" w:rsidR="00A94007" w:rsidRDefault="00A94007" w:rsidP="00A94007">
      <w:pPr>
        <w:rPr>
          <w:rFonts w:ascii="Times New Roman" w:hAnsi="Times New Roman" w:cs="Times New Roman"/>
          <w:sz w:val="24"/>
          <w:szCs w:val="24"/>
        </w:rPr>
      </w:pPr>
    </w:p>
    <w:p w14:paraId="55B28CA4" w14:textId="77777777" w:rsidR="00A94007" w:rsidRDefault="00A94007" w:rsidP="00A94007">
      <w:pPr>
        <w:rPr>
          <w:rFonts w:ascii="Times New Roman" w:hAnsi="Times New Roman" w:cs="Times New Roman"/>
          <w:sz w:val="24"/>
          <w:szCs w:val="24"/>
        </w:rPr>
      </w:pPr>
    </w:p>
    <w:p w14:paraId="1447215B" w14:textId="77777777" w:rsidR="00A94007" w:rsidRPr="004D0920" w:rsidRDefault="00A94007" w:rsidP="00A94007">
      <w:pPr>
        <w:rPr>
          <w:rFonts w:ascii="Times New Roman" w:hAnsi="Times New Roman" w:cs="Times New Roman"/>
          <w:sz w:val="24"/>
          <w:szCs w:val="24"/>
        </w:rPr>
      </w:pPr>
      <w:r w:rsidRPr="004D0920">
        <w:rPr>
          <w:rFonts w:ascii="Times New Roman" w:hAnsi="Times New Roman" w:cs="Times New Roman"/>
          <w:sz w:val="24"/>
          <w:szCs w:val="24"/>
        </w:rPr>
        <w:t>Date endorsed: May 2013</w:t>
      </w:r>
    </w:p>
    <w:p w14:paraId="07D7666C" w14:textId="77777777" w:rsidR="00A94007" w:rsidRPr="00BF2441" w:rsidRDefault="00A94007" w:rsidP="00A94007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>Date to be reviewed: May 2014</w:t>
      </w:r>
    </w:p>
    <w:p w14:paraId="3DCA485E" w14:textId="6D80DFD9" w:rsidR="00A94007" w:rsidRDefault="00A94007" w:rsidP="00A94007">
      <w:pPr>
        <w:rPr>
          <w:rFonts w:ascii="Times New Roman" w:hAnsi="Times New Roman" w:cs="Times New Roman"/>
          <w:sz w:val="24"/>
          <w:szCs w:val="24"/>
        </w:rPr>
      </w:pPr>
    </w:p>
    <w:p w14:paraId="10F05EA3" w14:textId="77777777" w:rsidR="00A94007" w:rsidRDefault="00A94007" w:rsidP="00A94007">
      <w:pPr>
        <w:rPr>
          <w:rFonts w:ascii="Times New Roman" w:hAnsi="Times New Roman" w:cs="Times New Roman"/>
          <w:sz w:val="24"/>
          <w:szCs w:val="24"/>
        </w:rPr>
      </w:pPr>
    </w:p>
    <w:p w14:paraId="3DB28167" w14:textId="7A7C851F" w:rsidR="00A94007" w:rsidRPr="004D0920" w:rsidRDefault="00A94007" w:rsidP="00A94007">
      <w:pPr>
        <w:rPr>
          <w:rFonts w:ascii="Times New Roman" w:hAnsi="Times New Roman" w:cs="Times New Roman"/>
          <w:sz w:val="24"/>
          <w:szCs w:val="24"/>
        </w:rPr>
      </w:pPr>
      <w:r w:rsidRPr="004D0920">
        <w:rPr>
          <w:rFonts w:ascii="Times New Roman" w:hAnsi="Times New Roman" w:cs="Times New Roman"/>
          <w:sz w:val="24"/>
          <w:szCs w:val="24"/>
        </w:rPr>
        <w:t>Date endorsed: May 2013</w:t>
      </w:r>
      <w:r w:rsidR="00026CFC">
        <w:rPr>
          <w:rFonts w:ascii="Times New Roman" w:hAnsi="Times New Roman" w:cs="Times New Roman"/>
          <w:sz w:val="24"/>
          <w:szCs w:val="24"/>
        </w:rPr>
        <w:t>, October 2014</w:t>
      </w:r>
    </w:p>
    <w:p w14:paraId="041B2D28" w14:textId="02C6D23E" w:rsidR="00A94007" w:rsidRPr="00BF2441" w:rsidRDefault="00A94007" w:rsidP="00A94007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BF2441">
        <w:rPr>
          <w:rFonts w:ascii="Times New Roman" w:hAnsi="Times New Roman" w:cs="Times New Roman"/>
          <w:sz w:val="24"/>
          <w:szCs w:val="24"/>
        </w:rPr>
        <w:t xml:space="preserve">Date to be reviewed: </w:t>
      </w:r>
      <w:r w:rsidR="00026CFC">
        <w:rPr>
          <w:rFonts w:ascii="Times New Roman" w:hAnsi="Times New Roman" w:cs="Times New Roman"/>
          <w:sz w:val="24"/>
          <w:szCs w:val="24"/>
        </w:rPr>
        <w:t>October 2016</w:t>
      </w:r>
    </w:p>
    <w:p w14:paraId="041884E4" w14:textId="3BAED873" w:rsidR="00A94007" w:rsidRPr="00A94007" w:rsidRDefault="00A94007" w:rsidP="00A94007">
      <w:pPr>
        <w:tabs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sectPr w:rsidR="00A94007" w:rsidRPr="00A94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91C"/>
    <w:multiLevelType w:val="hybridMultilevel"/>
    <w:tmpl w:val="E7CAE6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2189"/>
    <w:multiLevelType w:val="hybridMultilevel"/>
    <w:tmpl w:val="C7FE00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93F15"/>
    <w:multiLevelType w:val="hybridMultilevel"/>
    <w:tmpl w:val="8CDE87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0D5E"/>
    <w:multiLevelType w:val="hybridMultilevel"/>
    <w:tmpl w:val="FF1EAD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044295"/>
    <w:multiLevelType w:val="hybridMultilevel"/>
    <w:tmpl w:val="0AC21F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E0E4B"/>
    <w:multiLevelType w:val="hybridMultilevel"/>
    <w:tmpl w:val="3020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14500"/>
    <w:multiLevelType w:val="hybridMultilevel"/>
    <w:tmpl w:val="99B67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52CF7"/>
    <w:multiLevelType w:val="hybridMultilevel"/>
    <w:tmpl w:val="2A067B8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1433AF"/>
    <w:multiLevelType w:val="hybridMultilevel"/>
    <w:tmpl w:val="DC0EC2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012DE"/>
    <w:multiLevelType w:val="hybridMultilevel"/>
    <w:tmpl w:val="04322D6C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C606EBD"/>
    <w:multiLevelType w:val="hybridMultilevel"/>
    <w:tmpl w:val="45BCBF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C58D2"/>
    <w:multiLevelType w:val="hybridMultilevel"/>
    <w:tmpl w:val="7960F5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77C27"/>
    <w:multiLevelType w:val="hybridMultilevel"/>
    <w:tmpl w:val="70587B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E59FB"/>
    <w:multiLevelType w:val="hybridMultilevel"/>
    <w:tmpl w:val="7FE044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73891"/>
    <w:multiLevelType w:val="hybridMultilevel"/>
    <w:tmpl w:val="9B2A3E96"/>
    <w:lvl w:ilvl="0" w:tplc="27624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87CB4"/>
    <w:multiLevelType w:val="hybridMultilevel"/>
    <w:tmpl w:val="B1A0E04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35379"/>
    <w:multiLevelType w:val="hybridMultilevel"/>
    <w:tmpl w:val="71D430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FC"/>
    <w:rsid w:val="00026CFC"/>
    <w:rsid w:val="00055267"/>
    <w:rsid w:val="00080420"/>
    <w:rsid w:val="000E74AC"/>
    <w:rsid w:val="00126B7C"/>
    <w:rsid w:val="00170B93"/>
    <w:rsid w:val="001F6009"/>
    <w:rsid w:val="0022263C"/>
    <w:rsid w:val="00280B06"/>
    <w:rsid w:val="0030007B"/>
    <w:rsid w:val="003B0F01"/>
    <w:rsid w:val="003B394B"/>
    <w:rsid w:val="003C424D"/>
    <w:rsid w:val="00404888"/>
    <w:rsid w:val="004D0920"/>
    <w:rsid w:val="004F7779"/>
    <w:rsid w:val="005D4E0E"/>
    <w:rsid w:val="005E5A62"/>
    <w:rsid w:val="006A7902"/>
    <w:rsid w:val="00716D95"/>
    <w:rsid w:val="007976A2"/>
    <w:rsid w:val="007C6670"/>
    <w:rsid w:val="00837BFC"/>
    <w:rsid w:val="0089291F"/>
    <w:rsid w:val="008A539C"/>
    <w:rsid w:val="00907074"/>
    <w:rsid w:val="009E3E26"/>
    <w:rsid w:val="00A570D2"/>
    <w:rsid w:val="00A94007"/>
    <w:rsid w:val="00AB7C57"/>
    <w:rsid w:val="00B05548"/>
    <w:rsid w:val="00B24D99"/>
    <w:rsid w:val="00B5481B"/>
    <w:rsid w:val="00BF2441"/>
    <w:rsid w:val="00CE2B16"/>
    <w:rsid w:val="00D55326"/>
    <w:rsid w:val="00D839CA"/>
    <w:rsid w:val="00D91713"/>
    <w:rsid w:val="00DA464B"/>
    <w:rsid w:val="00DA4F0A"/>
    <w:rsid w:val="00E13BDA"/>
    <w:rsid w:val="00E35E9A"/>
    <w:rsid w:val="00E46006"/>
    <w:rsid w:val="00E537A7"/>
    <w:rsid w:val="00EA7C95"/>
    <w:rsid w:val="00EF6F2B"/>
    <w:rsid w:val="00F30CAA"/>
    <w:rsid w:val="00F916CB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38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B06"/>
    <w:rPr>
      <w:color w:val="0000FF" w:themeColor="hyperlink"/>
      <w:u w:val="single"/>
    </w:rPr>
  </w:style>
  <w:style w:type="paragraph" w:customStyle="1" w:styleId="Normal1">
    <w:name w:val="Normal1"/>
    <w:rsid w:val="0022263C"/>
    <w:rPr>
      <w:rFonts w:ascii="Calibri" w:eastAsia="Calibri" w:hAnsi="Calibri" w:cs="Calibri"/>
      <w:color w:val="000000"/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30007B"/>
    <w:rPr>
      <w:b/>
      <w:bCs/>
    </w:rPr>
  </w:style>
  <w:style w:type="character" w:customStyle="1" w:styleId="apple-converted-space">
    <w:name w:val="apple-converted-space"/>
    <w:basedOn w:val="DefaultParagraphFont"/>
    <w:rsid w:val="0030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B06"/>
    <w:rPr>
      <w:color w:val="0000FF" w:themeColor="hyperlink"/>
      <w:u w:val="single"/>
    </w:rPr>
  </w:style>
  <w:style w:type="paragraph" w:customStyle="1" w:styleId="Normal1">
    <w:name w:val="Normal1"/>
    <w:rsid w:val="0022263C"/>
    <w:rPr>
      <w:rFonts w:ascii="Calibri" w:eastAsia="Calibri" w:hAnsi="Calibri" w:cs="Calibri"/>
      <w:color w:val="000000"/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30007B"/>
    <w:rPr>
      <w:b/>
      <w:bCs/>
    </w:rPr>
  </w:style>
  <w:style w:type="character" w:customStyle="1" w:styleId="apple-converted-space">
    <w:name w:val="apple-converted-space"/>
    <w:basedOn w:val="DefaultParagraphFont"/>
    <w:rsid w:val="0030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oss.org.au" TargetMode="External"/><Relationship Id="rId13" Type="http://schemas.openxmlformats.org/officeDocument/2006/relationships/hyperlink" Target="http://www.ncoss.org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nswombo@ombo.nsw.gov.au" TargetMode="External"/><Relationship Id="rId17" Type="http://schemas.openxmlformats.org/officeDocument/2006/relationships/hyperlink" Target="mailto:nswombo@ombo.nsw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bo.nsw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bo.nsw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dm.community.nsw.gov.au/mrg/app/summary.page" TargetMode="External"/><Relationship Id="rId10" Type="http://schemas.openxmlformats.org/officeDocument/2006/relationships/hyperlink" Target="http://www.sdm.community.nsw.gov.au/mrg/app/summary.pag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eepthemsafe.nsw.gov.au" TargetMode="External"/><Relationship Id="rId14" Type="http://schemas.openxmlformats.org/officeDocument/2006/relationships/hyperlink" Target="http://www.keepthemsafe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0C8A-2AA7-4D66-8419-42815156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LyndaOffice</dc:creator>
  <cp:lastModifiedBy>LyndaOffice</cp:lastModifiedBy>
  <cp:revision>2</cp:revision>
  <dcterms:created xsi:type="dcterms:W3CDTF">2014-10-13T00:51:00Z</dcterms:created>
  <dcterms:modified xsi:type="dcterms:W3CDTF">2014-10-13T00:51:00Z</dcterms:modified>
</cp:coreProperties>
</file>